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B2" w:rsidRDefault="00327F87" w:rsidP="00CA6FB2">
      <w:pPr>
        <w:jc w:val="center"/>
        <w:rPr>
          <w:noProof/>
        </w:rPr>
      </w:pPr>
      <w:bookmarkStart w:id="0" w:name="_GoBack"/>
      <w:bookmarkEnd w:id="0"/>
      <w:r w:rsidRPr="00067566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66.75pt;visibility:visible">
            <v:imagedata r:id="rId5" o:title="" cropbottom="8014f"/>
          </v:shape>
        </w:pict>
      </w:r>
    </w:p>
    <w:p w:rsidR="00CA6FB2" w:rsidRPr="00CA6FB2" w:rsidRDefault="00CA6FB2" w:rsidP="00CA6FB2">
      <w:pPr>
        <w:pBdr>
          <w:bottom w:val="single" w:sz="4" w:space="1" w:color="auto"/>
        </w:pBdr>
        <w:jc w:val="center"/>
        <w:rPr>
          <w:noProof/>
          <w:sz w:val="4"/>
          <w:szCs w:val="4"/>
        </w:rPr>
      </w:pPr>
    </w:p>
    <w:p w:rsidR="00CA6FB2" w:rsidRPr="00CA6FB2" w:rsidRDefault="00CA6FB2" w:rsidP="00CA6FB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A6FB2">
        <w:rPr>
          <w:rFonts w:ascii="Calibri Light" w:hAnsi="Calibri Light" w:cs="Calibri Light"/>
          <w:b/>
          <w:bCs/>
          <w:sz w:val="24"/>
          <w:szCs w:val="24"/>
        </w:rPr>
        <w:t>Le Segreterie Regionali del Veneto</w:t>
      </w:r>
    </w:p>
    <w:p w:rsidR="00CA6FB2" w:rsidRDefault="00CA6FB2" w:rsidP="00CA6FB2">
      <w:pPr>
        <w:rPr>
          <w:noProof/>
        </w:rPr>
      </w:pPr>
    </w:p>
    <w:p w:rsidR="00CA6FB2" w:rsidRPr="00CE3B71" w:rsidRDefault="00634B8F" w:rsidP="00F84A92">
      <w:pPr>
        <w:spacing w:line="240" w:lineRule="exact"/>
        <w:jc w:val="center"/>
        <w:rPr>
          <w:b/>
          <w:bCs/>
          <w:noProof/>
          <w:sz w:val="32"/>
          <w:szCs w:val="32"/>
        </w:rPr>
      </w:pPr>
      <w:r w:rsidRPr="00CE3B71">
        <w:rPr>
          <w:b/>
          <w:bCs/>
          <w:noProof/>
          <w:sz w:val="32"/>
          <w:szCs w:val="32"/>
        </w:rPr>
        <w:t>COMUNICATO STAMPA</w:t>
      </w:r>
    </w:p>
    <w:p w:rsidR="00F84A92" w:rsidRDefault="006F7460" w:rsidP="00F84A92">
      <w:pPr>
        <w:spacing w:line="240" w:lineRule="exact"/>
        <w:jc w:val="center"/>
        <w:rPr>
          <w:b/>
          <w:sz w:val="24"/>
          <w:szCs w:val="24"/>
        </w:rPr>
      </w:pPr>
      <w:r w:rsidRPr="00CE3B71">
        <w:rPr>
          <w:b/>
          <w:sz w:val="24"/>
          <w:szCs w:val="24"/>
        </w:rPr>
        <w:t>Mobilitazione del personale della scuola</w:t>
      </w:r>
    </w:p>
    <w:p w:rsidR="006F7460" w:rsidRPr="00F84A92" w:rsidRDefault="00F84A92" w:rsidP="006F7460">
      <w:pPr>
        <w:jc w:val="center"/>
        <w:rPr>
          <w:b/>
          <w:sz w:val="32"/>
          <w:szCs w:val="32"/>
        </w:rPr>
      </w:pPr>
      <w:r w:rsidRPr="00F84A92">
        <w:rPr>
          <w:b/>
          <w:sz w:val="32"/>
          <w:szCs w:val="32"/>
        </w:rPr>
        <w:t>Noi, da sempre in difesa per</w:t>
      </w:r>
      <w:r w:rsidR="006F7460" w:rsidRPr="00F84A92">
        <w:rPr>
          <w:b/>
          <w:sz w:val="32"/>
          <w:szCs w:val="32"/>
        </w:rPr>
        <w:t xml:space="preserve"> </w:t>
      </w:r>
    </w:p>
    <w:p w:rsidR="00CA6FB2" w:rsidRPr="00EE4A44" w:rsidRDefault="006F7460" w:rsidP="006F7460">
      <w:pPr>
        <w:jc w:val="center"/>
        <w:rPr>
          <w:b/>
          <w:i/>
          <w:sz w:val="32"/>
          <w:szCs w:val="32"/>
        </w:rPr>
      </w:pPr>
      <w:r w:rsidRPr="00EE4A44">
        <w:rPr>
          <w:b/>
          <w:i/>
          <w:sz w:val="32"/>
          <w:szCs w:val="32"/>
        </w:rPr>
        <w:t>Stabilità e dignità del lavoro, reclutamento, abilitazioni, contratto</w:t>
      </w:r>
    </w:p>
    <w:p w:rsidR="006F7460" w:rsidRPr="00EE4A44" w:rsidRDefault="006F7460" w:rsidP="006F7460">
      <w:pPr>
        <w:rPr>
          <w:sz w:val="28"/>
          <w:szCs w:val="28"/>
        </w:rPr>
      </w:pPr>
      <w:r w:rsidRPr="00F84A92">
        <w:rPr>
          <w:b/>
          <w:sz w:val="32"/>
          <w:szCs w:val="32"/>
        </w:rPr>
        <w:t>Lo sciopero del 6 marzo</w:t>
      </w:r>
      <w:r w:rsidRPr="00EE4A44">
        <w:rPr>
          <w:sz w:val="28"/>
          <w:szCs w:val="28"/>
        </w:rPr>
        <w:t xml:space="preserve"> mette al centro i diritti dei lavoratori precari della scuola e rilancia i temi dell’Intesa del 24 aprile scorso con il premier Conte: percorsi abilitanti a regime, stabilizzazione dei precari, concorso riservato per i facenti funzioni di Direttori Amministrativi (</w:t>
      </w:r>
      <w:proofErr w:type="spellStart"/>
      <w:r w:rsidRPr="00EE4A44">
        <w:rPr>
          <w:sz w:val="28"/>
          <w:szCs w:val="28"/>
        </w:rPr>
        <w:t>Dsga</w:t>
      </w:r>
      <w:proofErr w:type="spellEnd"/>
      <w:r w:rsidRPr="00EE4A44">
        <w:rPr>
          <w:sz w:val="28"/>
          <w:szCs w:val="28"/>
        </w:rPr>
        <w:t>).</w:t>
      </w:r>
    </w:p>
    <w:p w:rsidR="00185E7A" w:rsidRPr="00EE4A44" w:rsidRDefault="00185E7A" w:rsidP="00CE3B71">
      <w:pPr>
        <w:jc w:val="center"/>
        <w:rPr>
          <w:sz w:val="28"/>
          <w:szCs w:val="28"/>
        </w:rPr>
      </w:pPr>
      <w:r w:rsidRPr="00EE4A44">
        <w:rPr>
          <w:sz w:val="28"/>
          <w:szCs w:val="28"/>
        </w:rPr>
        <w:t>PREVISIONI ANNO SCOLASTICO 2020/2021</w:t>
      </w:r>
    </w:p>
    <w:p w:rsidR="00185E7A" w:rsidRPr="00185E7A" w:rsidRDefault="00185E7A" w:rsidP="00F84A92">
      <w:pPr>
        <w:jc w:val="center"/>
        <w:rPr>
          <w:sz w:val="28"/>
          <w:szCs w:val="28"/>
        </w:rPr>
      </w:pPr>
      <w:r w:rsidRPr="00185E7A">
        <w:rPr>
          <w:sz w:val="28"/>
          <w:szCs w:val="28"/>
          <w:bdr w:val="single" w:sz="4" w:space="0" w:color="auto"/>
        </w:rPr>
        <w:t>80.062 posti liberi in organico di diritto docenti e ATA per l’A. S. 2020/2021</w:t>
      </w:r>
    </w:p>
    <w:p w:rsidR="00185E7A" w:rsidRPr="00185E7A" w:rsidRDefault="00185E7A" w:rsidP="00185E7A">
      <w:pPr>
        <w:jc w:val="center"/>
        <w:rPr>
          <w:sz w:val="32"/>
          <w:szCs w:val="32"/>
        </w:rPr>
      </w:pPr>
      <w:r w:rsidRPr="00185E7A">
        <w:rPr>
          <w:sz w:val="32"/>
          <w:szCs w:val="32"/>
          <w:bdr w:val="single" w:sz="4" w:space="0" w:color="auto"/>
        </w:rPr>
        <w:t>Docenti 38.241</w:t>
      </w:r>
      <w:r w:rsidRPr="00185E7A">
        <w:rPr>
          <w:sz w:val="32"/>
          <w:szCs w:val="32"/>
        </w:rPr>
        <w:t xml:space="preserve">  </w:t>
      </w:r>
      <w:r w:rsidRPr="00185E7A">
        <w:rPr>
          <w:sz w:val="32"/>
          <w:szCs w:val="32"/>
          <w:bdr w:val="single" w:sz="4" w:space="0" w:color="auto"/>
        </w:rPr>
        <w:t>ATA 7.710</w:t>
      </w:r>
      <w:r w:rsidRPr="00185E7A">
        <w:rPr>
          <w:sz w:val="32"/>
          <w:szCs w:val="32"/>
        </w:rPr>
        <w:t xml:space="preserve"> </w:t>
      </w:r>
      <w:r w:rsidRPr="00185E7A">
        <w:rPr>
          <w:sz w:val="32"/>
          <w:szCs w:val="32"/>
          <w:bdr w:val="single" w:sz="4" w:space="0" w:color="auto"/>
        </w:rPr>
        <w:t>Totale 45.951</w:t>
      </w:r>
    </w:p>
    <w:p w:rsidR="00185E7A" w:rsidRDefault="00185E7A" w:rsidP="00F84A92">
      <w:pPr>
        <w:jc w:val="center"/>
        <w:rPr>
          <w:sz w:val="32"/>
          <w:szCs w:val="32"/>
          <w:bdr w:val="single" w:sz="4" w:space="0" w:color="auto"/>
        </w:rPr>
      </w:pPr>
      <w:r w:rsidRPr="00B41BE8">
        <w:rPr>
          <w:sz w:val="32"/>
          <w:szCs w:val="32"/>
          <w:bdr w:val="single" w:sz="4" w:space="0" w:color="auto"/>
        </w:rPr>
        <w:t>Futuri pensionamenti: Docenti 26.327, Ata 7.788      Totale: 34.111</w:t>
      </w:r>
    </w:p>
    <w:p w:rsidR="00B41BE8" w:rsidRDefault="00B41BE8" w:rsidP="00F84A92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 xml:space="preserve">Oltre 3.000 posti di </w:t>
      </w:r>
      <w:proofErr w:type="spellStart"/>
      <w:r>
        <w:rPr>
          <w:sz w:val="32"/>
          <w:szCs w:val="32"/>
          <w:bdr w:val="single" w:sz="4" w:space="0" w:color="auto"/>
        </w:rPr>
        <w:t>Dsga</w:t>
      </w:r>
      <w:proofErr w:type="spellEnd"/>
      <w:r>
        <w:rPr>
          <w:sz w:val="32"/>
          <w:szCs w:val="32"/>
          <w:bdr w:val="single" w:sz="4" w:space="0" w:color="auto"/>
        </w:rPr>
        <w:t xml:space="preserve"> vacanti coperti da assistenti amministrativi</w:t>
      </w:r>
    </w:p>
    <w:p w:rsidR="00B41BE8" w:rsidRPr="00EE4A44" w:rsidRDefault="00B41BE8" w:rsidP="00B41BE8">
      <w:pPr>
        <w:rPr>
          <w:noProof/>
          <w:sz w:val="28"/>
          <w:szCs w:val="28"/>
        </w:rPr>
      </w:pPr>
      <w:r w:rsidRPr="00EE4A44">
        <w:rPr>
          <w:sz w:val="28"/>
          <w:szCs w:val="28"/>
        </w:rPr>
        <w:t xml:space="preserve">Anche nel </w:t>
      </w:r>
      <w:r w:rsidRPr="00F84A92">
        <w:rPr>
          <w:b/>
          <w:sz w:val="28"/>
          <w:szCs w:val="28"/>
        </w:rPr>
        <w:t>Veneto</w:t>
      </w:r>
      <w:r w:rsidRPr="00EE4A44">
        <w:rPr>
          <w:sz w:val="28"/>
          <w:szCs w:val="28"/>
        </w:rPr>
        <w:t xml:space="preserve"> molti precari docenti e ATA attendono risposte concrete e rispettose del loro lavoro e garanzia per una migliore qualità del servizio.</w:t>
      </w:r>
    </w:p>
    <w:p w:rsidR="00B41BE8" w:rsidRPr="00EE4A44" w:rsidRDefault="00B41BE8" w:rsidP="00B41BE8">
      <w:pPr>
        <w:rPr>
          <w:sz w:val="28"/>
          <w:szCs w:val="28"/>
        </w:rPr>
      </w:pPr>
      <w:r w:rsidRPr="00F84A92">
        <w:rPr>
          <w:b/>
          <w:sz w:val="28"/>
          <w:szCs w:val="28"/>
          <w:u w:val="single"/>
        </w:rPr>
        <w:t>Questi gli obiettivi e le ragioni dell’azione sindacale</w:t>
      </w:r>
      <w:r w:rsidRPr="00EE4A44">
        <w:rPr>
          <w:sz w:val="28"/>
          <w:szCs w:val="28"/>
        </w:rPr>
        <w:t xml:space="preserve">: </w:t>
      </w:r>
    </w:p>
    <w:p w:rsidR="00B41BE8" w:rsidRPr="00EE4A44" w:rsidRDefault="00B41BE8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t>Percorsi abilitanti straordinari</w:t>
      </w:r>
      <w:r w:rsidRPr="00EE4A44">
        <w:rPr>
          <w:sz w:val="28"/>
          <w:szCs w:val="28"/>
        </w:rPr>
        <w:t xml:space="preserve">: avviare subito la procedura abilitante straordinaria per i docenti aventi titolo (scuole paritarie, docenti con servizio misto, docenti di ruolo provenienti da altri ordini di scuola, docenti provenienti dai percorsi di </w:t>
      </w:r>
      <w:proofErr w:type="spellStart"/>
      <w:r w:rsidRPr="00EE4A44">
        <w:rPr>
          <w:sz w:val="28"/>
          <w:szCs w:val="28"/>
        </w:rPr>
        <w:t>IeFp</w:t>
      </w:r>
      <w:proofErr w:type="spellEnd"/>
      <w:r w:rsidRPr="00EE4A44">
        <w:rPr>
          <w:sz w:val="28"/>
          <w:szCs w:val="28"/>
        </w:rPr>
        <w:t xml:space="preserve">) </w:t>
      </w:r>
    </w:p>
    <w:p w:rsidR="00B41BE8" w:rsidRPr="00EE4A44" w:rsidRDefault="00B41BE8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t>Sistema permanente di abilitazione</w:t>
      </w:r>
      <w:r w:rsidRPr="00EE4A44">
        <w:rPr>
          <w:sz w:val="28"/>
          <w:szCs w:val="28"/>
        </w:rPr>
        <w:t xml:space="preserve"> all’insegnamento: manca per la scuola un sistema strutturale di abilitazione e quindi di accesso all’insegnamento, che garantisca una formazione specifica e di qualità. </w:t>
      </w:r>
    </w:p>
    <w:p w:rsidR="00B41BE8" w:rsidRPr="00EE4A44" w:rsidRDefault="00B41BE8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t>Concorso riservato</w:t>
      </w:r>
      <w:r w:rsidRPr="00EE4A44">
        <w:rPr>
          <w:sz w:val="28"/>
          <w:szCs w:val="28"/>
        </w:rPr>
        <w:t xml:space="preserve"> ai docenti con almeno tre anni di insegnamento nella scuola statale. È necessario valorizzare gli anni di insegnamento, valutando il servizio prestato rispetto al punteggio della prova concorsuale. </w:t>
      </w:r>
    </w:p>
    <w:p w:rsidR="00B41BE8" w:rsidRPr="00EE4A44" w:rsidRDefault="00B41BE8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lastRenderedPageBreak/>
        <w:t>Concorso ordinario</w:t>
      </w:r>
      <w:r w:rsidRPr="00EE4A44">
        <w:rPr>
          <w:sz w:val="28"/>
          <w:szCs w:val="28"/>
        </w:rPr>
        <w:t xml:space="preserve"> di primo e secondo grado, accelerare la pubblicazione dei bandi</w:t>
      </w:r>
      <w:r w:rsidR="00CE3B71" w:rsidRPr="00EE4A44">
        <w:rPr>
          <w:sz w:val="28"/>
          <w:szCs w:val="28"/>
        </w:rPr>
        <w:t>.</w:t>
      </w:r>
    </w:p>
    <w:p w:rsidR="00B41BE8" w:rsidRPr="00EE4A44" w:rsidRDefault="004E545D" w:rsidP="00B41BE8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B41BE8" w:rsidRPr="00F84A92">
        <w:rPr>
          <w:b/>
          <w:sz w:val="28"/>
          <w:szCs w:val="28"/>
        </w:rPr>
        <w:t>mmettere al concorso riservato</w:t>
      </w:r>
      <w:r w:rsidR="00B41BE8" w:rsidRPr="00EE4A44">
        <w:rPr>
          <w:sz w:val="28"/>
          <w:szCs w:val="28"/>
        </w:rPr>
        <w:t xml:space="preserve"> i docenti che hanno insegnato per tre anni solo su posti di sostegno sprovvisti di titolo di specializzazione </w:t>
      </w:r>
    </w:p>
    <w:p w:rsidR="00B41BE8" w:rsidRPr="00EE4A44" w:rsidRDefault="004E545D" w:rsidP="00B41BE8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B41BE8" w:rsidRPr="00F84A92">
        <w:rPr>
          <w:b/>
          <w:sz w:val="28"/>
          <w:szCs w:val="28"/>
        </w:rPr>
        <w:t>ubblica</w:t>
      </w:r>
      <w:r w:rsidR="00F84A92">
        <w:rPr>
          <w:b/>
          <w:sz w:val="28"/>
          <w:szCs w:val="28"/>
        </w:rPr>
        <w:t xml:space="preserve">re </w:t>
      </w:r>
      <w:r w:rsidR="00B41BE8" w:rsidRPr="00F84A92">
        <w:rPr>
          <w:b/>
          <w:sz w:val="28"/>
          <w:szCs w:val="28"/>
        </w:rPr>
        <w:t>la banca dati dei quesiti</w:t>
      </w:r>
      <w:r w:rsidR="00B41BE8" w:rsidRPr="00EE4A44">
        <w:rPr>
          <w:sz w:val="28"/>
          <w:szCs w:val="28"/>
        </w:rPr>
        <w:t xml:space="preserve"> per favorire una migliore preparazione dei docenti.</w:t>
      </w:r>
    </w:p>
    <w:p w:rsidR="00B41BE8" w:rsidRPr="00EE4A44" w:rsidRDefault="00B41BE8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t xml:space="preserve">Concorso riservato per facenti funzione </w:t>
      </w:r>
      <w:proofErr w:type="spellStart"/>
      <w:r w:rsidRPr="00F84A92">
        <w:rPr>
          <w:b/>
          <w:sz w:val="28"/>
          <w:szCs w:val="28"/>
        </w:rPr>
        <w:t>Dsga</w:t>
      </w:r>
      <w:proofErr w:type="spellEnd"/>
      <w:r w:rsidRPr="00EE4A44">
        <w:rPr>
          <w:sz w:val="28"/>
          <w:szCs w:val="28"/>
        </w:rPr>
        <w:t xml:space="preserve"> che hanno svolto per almeno tre anni le funzioni di DSGA, anche se privi di titolo specifico.</w:t>
      </w:r>
    </w:p>
    <w:p w:rsidR="00CE3B71" w:rsidRPr="00EE4A44" w:rsidRDefault="00CE3B71" w:rsidP="00B41BE8">
      <w:pPr>
        <w:numPr>
          <w:ilvl w:val="0"/>
          <w:numId w:val="2"/>
        </w:numPr>
        <w:rPr>
          <w:sz w:val="28"/>
          <w:szCs w:val="28"/>
        </w:rPr>
      </w:pPr>
      <w:r w:rsidRPr="00F84A92">
        <w:rPr>
          <w:b/>
          <w:sz w:val="28"/>
          <w:szCs w:val="28"/>
        </w:rPr>
        <w:t xml:space="preserve">Diritto </w:t>
      </w:r>
      <w:r w:rsidRPr="00EE4A44">
        <w:rPr>
          <w:sz w:val="28"/>
          <w:szCs w:val="28"/>
        </w:rPr>
        <w:t>al riconoscimento ai fini giuridici ed economici dell’anzianità maturata in tutti i servizi non di ruolo prestati con la medesima progressione professionale riconosciuta dal CCNL Comparto scuola al personale docente assunto a tempo indeterminato e ad essere collocati al livello stipendiale corrispondente all’anzianità di servizio maturata.</w:t>
      </w:r>
    </w:p>
    <w:p w:rsidR="00F84A92" w:rsidRPr="00F84A92" w:rsidRDefault="00CE3B71" w:rsidP="00F84A92">
      <w:pPr>
        <w:numPr>
          <w:ilvl w:val="0"/>
          <w:numId w:val="2"/>
        </w:numPr>
        <w:jc w:val="both"/>
        <w:rPr>
          <w:noProof/>
          <w:sz w:val="28"/>
          <w:szCs w:val="28"/>
        </w:rPr>
      </w:pPr>
      <w:r w:rsidRPr="00F84A92">
        <w:rPr>
          <w:b/>
          <w:noProof/>
          <w:sz w:val="28"/>
          <w:szCs w:val="28"/>
        </w:rPr>
        <w:t>Rinnovo CCNL</w:t>
      </w:r>
      <w:r w:rsidRPr="00F84A92">
        <w:rPr>
          <w:noProof/>
          <w:sz w:val="28"/>
          <w:szCs w:val="28"/>
        </w:rPr>
        <w:t>: rispetto degli impegni assunti per un incremento degli stanziamenti attualmente previsti. In Italia gli stipendi del personale della scuola sono sotto la media europea</w:t>
      </w:r>
      <w:r w:rsidR="00E53000">
        <w:rPr>
          <w:noProof/>
          <w:sz w:val="28"/>
          <w:szCs w:val="28"/>
        </w:rPr>
        <w:t>.</w:t>
      </w:r>
    </w:p>
    <w:p w:rsidR="00EE4A44" w:rsidRDefault="00EE4A44" w:rsidP="00F84A92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20"/>
        <w:jc w:val="center"/>
        <w:rPr>
          <w:b/>
          <w:sz w:val="32"/>
          <w:szCs w:val="32"/>
        </w:rPr>
      </w:pPr>
      <w:r w:rsidRPr="00EE4A44">
        <w:rPr>
          <w:b/>
          <w:sz w:val="32"/>
          <w:szCs w:val="32"/>
        </w:rPr>
        <w:t>Italia 31.094 Francia 33.294 Spagna 37.561 Germania 65.186</w:t>
      </w:r>
    </w:p>
    <w:p w:rsidR="00EE4A44" w:rsidRPr="00F84A92" w:rsidRDefault="00F84A92" w:rsidP="00EE4A44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ind w:left="720"/>
        <w:rPr>
          <w:rFonts w:ascii="ArialMT" w:hAnsi="ArialMT" w:cs="ArialMT"/>
          <w:bCs/>
          <w:sz w:val="20"/>
          <w:szCs w:val="20"/>
        </w:rPr>
      </w:pPr>
      <w:r w:rsidRPr="00F84A92">
        <w:rPr>
          <w:rFonts w:ascii="ArialMT" w:hAnsi="ArialMT" w:cs="ArialMT"/>
          <w:bCs/>
          <w:sz w:val="20"/>
          <w:szCs w:val="20"/>
        </w:rPr>
        <w:t>Retribuzioni annuali in euro, docenti della scuola secondaria di I grado con 15 anni di anzianità</w:t>
      </w:r>
    </w:p>
    <w:p w:rsidR="00EE4A44" w:rsidRDefault="00EE4A44" w:rsidP="00CA6FB2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F84A92" w:rsidRDefault="00F84A92" w:rsidP="00CA6FB2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F84A92" w:rsidRDefault="00F84A92" w:rsidP="00CA6FB2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CA6FB2" w:rsidRPr="00CA6FB2" w:rsidRDefault="00CA6FB2" w:rsidP="00CA6FB2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b/>
          <w:bCs/>
          <w:sz w:val="20"/>
          <w:szCs w:val="20"/>
        </w:rPr>
      </w:pPr>
      <w:r w:rsidRPr="00CA6FB2">
        <w:rPr>
          <w:rFonts w:ascii="ArialMT" w:hAnsi="ArialMT" w:cs="ArialMT"/>
          <w:b/>
          <w:bCs/>
          <w:sz w:val="20"/>
          <w:szCs w:val="20"/>
        </w:rPr>
        <w:t>I SEGRETARI GENERALI REGIONALI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A6FB2" w:rsidRPr="00327F87" w:rsidTr="00327F87">
        <w:trPr>
          <w:jc w:val="center"/>
        </w:trPr>
        <w:tc>
          <w:tcPr>
            <w:tcW w:w="1925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FLC CGIL</w:t>
            </w:r>
          </w:p>
        </w:tc>
        <w:tc>
          <w:tcPr>
            <w:tcW w:w="1925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CISL SCUOLA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UIL SCUOLA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SNALS CONFSAL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FGU–GILDA UNAMS</w:t>
            </w:r>
          </w:p>
        </w:tc>
      </w:tr>
      <w:tr w:rsidR="00CA6FB2" w:rsidRPr="00327F87" w:rsidTr="00327F87">
        <w:trPr>
          <w:jc w:val="center"/>
        </w:trPr>
        <w:tc>
          <w:tcPr>
            <w:tcW w:w="1925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Marta Viotto</w:t>
            </w:r>
          </w:p>
        </w:tc>
        <w:tc>
          <w:tcPr>
            <w:tcW w:w="1925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Sandra Biolo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Giuseppe Morgante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Daniela Avanzi</w:t>
            </w:r>
          </w:p>
        </w:tc>
        <w:tc>
          <w:tcPr>
            <w:tcW w:w="1926" w:type="dxa"/>
          </w:tcPr>
          <w:p w:rsidR="00CA6FB2" w:rsidRPr="00327F87" w:rsidRDefault="00CA6FB2" w:rsidP="0032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27F87">
              <w:rPr>
                <w:rFonts w:cs="Calibri"/>
                <w:sz w:val="20"/>
                <w:szCs w:val="20"/>
              </w:rPr>
              <w:t>Livio D’Agostino</w:t>
            </w:r>
          </w:p>
        </w:tc>
      </w:tr>
    </w:tbl>
    <w:p w:rsidR="00CA6FB2" w:rsidRPr="00CA6FB2" w:rsidRDefault="00CA6FB2" w:rsidP="00CA6FB2">
      <w:pPr>
        <w:autoSpaceDE w:val="0"/>
        <w:autoSpaceDN w:val="0"/>
        <w:adjustRightInd w:val="0"/>
        <w:spacing w:after="0" w:line="240" w:lineRule="auto"/>
      </w:pPr>
    </w:p>
    <w:sectPr w:rsidR="00CA6FB2" w:rsidRPr="00CA6FB2" w:rsidSect="00CA6FB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00ACB"/>
    <w:multiLevelType w:val="hybridMultilevel"/>
    <w:tmpl w:val="41502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72930"/>
    <w:multiLevelType w:val="hybridMultilevel"/>
    <w:tmpl w:val="BAEA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FB2"/>
    <w:rsid w:val="00017C2A"/>
    <w:rsid w:val="00087953"/>
    <w:rsid w:val="000C6A29"/>
    <w:rsid w:val="000D7A56"/>
    <w:rsid w:val="00145F9F"/>
    <w:rsid w:val="00185E7A"/>
    <w:rsid w:val="0024235B"/>
    <w:rsid w:val="00311118"/>
    <w:rsid w:val="00327F87"/>
    <w:rsid w:val="003F1B76"/>
    <w:rsid w:val="004063E5"/>
    <w:rsid w:val="004628C1"/>
    <w:rsid w:val="004E545D"/>
    <w:rsid w:val="004F1605"/>
    <w:rsid w:val="00634B8F"/>
    <w:rsid w:val="006F6C9D"/>
    <w:rsid w:val="006F7460"/>
    <w:rsid w:val="0075724C"/>
    <w:rsid w:val="00774C26"/>
    <w:rsid w:val="00777040"/>
    <w:rsid w:val="00A57610"/>
    <w:rsid w:val="00B41BE8"/>
    <w:rsid w:val="00CA1598"/>
    <w:rsid w:val="00CA6FB2"/>
    <w:rsid w:val="00CA7303"/>
    <w:rsid w:val="00CE3B71"/>
    <w:rsid w:val="00DC1EE2"/>
    <w:rsid w:val="00E475C8"/>
    <w:rsid w:val="00E53000"/>
    <w:rsid w:val="00EB3D96"/>
    <w:rsid w:val="00EE4A44"/>
    <w:rsid w:val="00F8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CB2303-F211-4105-BF5F-92689CB2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A2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27F87"/>
    <w:rPr>
      <w:rFonts w:ascii="Tahoma" w:hAnsi="Tahoma" w:cs="Tahoma"/>
      <w:sz w:val="16"/>
      <w:szCs w:val="16"/>
    </w:rPr>
  </w:style>
  <w:style w:type="paragraph" w:customStyle="1" w:styleId="Didefault">
    <w:name w:val="Di default"/>
    <w:rsid w:val="00DC1EE2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DC1EE2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uiPriority w:val="99"/>
    <w:rsid w:val="00DC1EE2"/>
    <w:rPr>
      <w:rFonts w:ascii="Consolas" w:hAnsi="Consolas"/>
      <w:sz w:val="21"/>
      <w:szCs w:val="21"/>
      <w:lang w:val="x-none" w:eastAsia="x-none"/>
    </w:rPr>
  </w:style>
  <w:style w:type="paragraph" w:customStyle="1" w:styleId="DidefaultA">
    <w:name w:val="Di default A"/>
    <w:rsid w:val="00DC1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Imbesi</dc:creator>
  <cp:keywords/>
  <cp:lastModifiedBy>Daniela Avanzi</cp:lastModifiedBy>
  <cp:revision>2</cp:revision>
  <cp:lastPrinted>2020-02-17T11:31:00Z</cp:lastPrinted>
  <dcterms:created xsi:type="dcterms:W3CDTF">2020-02-18T07:07:00Z</dcterms:created>
  <dcterms:modified xsi:type="dcterms:W3CDTF">2020-02-18T07:07:00Z</dcterms:modified>
</cp:coreProperties>
</file>