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1D8" w:rsidRPr="004D13E3" w:rsidRDefault="00DA41D8" w:rsidP="00DA41D8">
      <w:pPr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>Prot.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 n. </w:t>
      </w:r>
      <w:bookmarkStart w:id="0" w:name="_GoBack"/>
      <w:bookmarkEnd w:id="0"/>
      <w:r w:rsidR="00F26C41">
        <w:rPr>
          <w:rFonts w:asciiTheme="majorHAnsi" w:hAnsiTheme="majorHAnsi" w:cstheme="majorHAnsi"/>
          <w:color w:val="222222"/>
          <w:sz w:val="22"/>
          <w:szCs w:val="22"/>
          <w:lang w:val="it-IT"/>
        </w:rPr>
        <w:t>1960/3.2.c del 07/10/2019</w:t>
      </w:r>
    </w:p>
    <w:p w:rsidR="00DA41D8" w:rsidRPr="004D13E3" w:rsidRDefault="00DA41D8" w:rsidP="000931B6">
      <w:pPr>
        <w:ind w:firstLine="4111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</w:p>
    <w:p w:rsidR="002233FF" w:rsidRPr="004D13E3" w:rsidRDefault="002233FF" w:rsidP="000931B6">
      <w:pPr>
        <w:ind w:firstLine="4111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>Al Dirigente dell’UAT di Vicenza</w:t>
      </w:r>
    </w:p>
    <w:p w:rsidR="002233FF" w:rsidRPr="004D13E3" w:rsidRDefault="002233FF" w:rsidP="000931B6">
      <w:pPr>
        <w:ind w:left="702" w:firstLine="4111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</w:p>
    <w:p w:rsidR="002233FF" w:rsidRPr="004D13E3" w:rsidRDefault="002233FF" w:rsidP="000931B6">
      <w:pPr>
        <w:ind w:firstLine="4111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Ai Dirigenti Scolastici delle 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>II.SS.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 statali di Vicenza </w:t>
      </w:r>
    </w:p>
    <w:p w:rsidR="002233FF" w:rsidRPr="004D13E3" w:rsidRDefault="002233FF" w:rsidP="000931B6">
      <w:pPr>
        <w:ind w:left="2832" w:firstLine="4111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</w:p>
    <w:p w:rsidR="002233FF" w:rsidRPr="004D13E3" w:rsidRDefault="002233FF" w:rsidP="000931B6">
      <w:pPr>
        <w:ind w:firstLine="4111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Al Personale </w:t>
      </w:r>
      <w:r w:rsidR="007648E2"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>Docente</w:t>
      </w:r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 </w:t>
      </w:r>
      <w:r w:rsidR="000931B6"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>Scuola Secondaria di I</w:t>
      </w:r>
      <w:r w:rsidR="00FE7BF0">
        <w:rPr>
          <w:rFonts w:asciiTheme="majorHAnsi" w:hAnsiTheme="majorHAnsi" w:cstheme="majorHAnsi"/>
          <w:color w:val="222222"/>
          <w:sz w:val="22"/>
          <w:szCs w:val="22"/>
          <w:lang w:val="it-IT"/>
        </w:rPr>
        <w:t>I</w:t>
      </w:r>
      <w:r w:rsidR="000931B6"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 Grado</w:t>
      </w:r>
    </w:p>
    <w:p w:rsidR="002233FF" w:rsidRPr="004D13E3" w:rsidRDefault="002233FF" w:rsidP="000931B6">
      <w:pPr>
        <w:ind w:firstLine="4111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>Inserito</w:t>
      </w:r>
      <w:r w:rsidR="004F1B9D"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 nelle G.I. di </w:t>
      </w:r>
      <w:r w:rsidR="000931B6"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>terza</w:t>
      </w:r>
      <w:r w:rsidR="004F1B9D"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 </w:t>
      </w:r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>fascia</w:t>
      </w:r>
      <w:proofErr w:type="gramStart"/>
      <w:r w:rsidR="000931B6"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  </w:t>
      </w:r>
      <w:proofErr w:type="gramEnd"/>
    </w:p>
    <w:p w:rsidR="002233FF" w:rsidRPr="004D13E3" w:rsidRDefault="002233FF" w:rsidP="000931B6">
      <w:pPr>
        <w:ind w:firstLine="4111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</w:p>
    <w:p w:rsidR="002233FF" w:rsidRPr="004D13E3" w:rsidRDefault="002233FF" w:rsidP="000931B6">
      <w:pPr>
        <w:ind w:left="4111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Alle segreterie provinciali delle 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>OO.SS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. Comparto Scuola </w:t>
      </w:r>
    </w:p>
    <w:p w:rsidR="002233FF" w:rsidRPr="004D13E3" w:rsidRDefault="002233FF" w:rsidP="002233FF">
      <w:pPr>
        <w:ind w:left="3393" w:firstLine="4253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</w:p>
    <w:p w:rsidR="002233FF" w:rsidRPr="004D13E3" w:rsidRDefault="002233FF" w:rsidP="002233FF">
      <w:pPr>
        <w:ind w:firstLine="4253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>LORO SEDI</w:t>
      </w:r>
    </w:p>
    <w:p w:rsidR="002233FF" w:rsidRPr="004D13E3" w:rsidRDefault="002233FF" w:rsidP="002233FF">
      <w:pPr>
        <w:ind w:left="6521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 </w:t>
      </w:r>
    </w:p>
    <w:p w:rsidR="002233FF" w:rsidRPr="004D13E3" w:rsidRDefault="002233FF" w:rsidP="002233FF">
      <w:pPr>
        <w:ind w:left="5670"/>
        <w:jc w:val="both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  <w:lang w:val="it-IT"/>
        </w:rPr>
        <w:t xml:space="preserve"> </w:t>
      </w:r>
    </w:p>
    <w:p w:rsidR="002233FF" w:rsidRPr="004D13E3" w:rsidRDefault="002233FF" w:rsidP="002233FF">
      <w:pPr>
        <w:pStyle w:val="Titolo11"/>
        <w:spacing w:before="90" w:line="276" w:lineRule="auto"/>
        <w:ind w:left="851" w:hanging="851"/>
        <w:jc w:val="left"/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</w:pPr>
      <w:proofErr w:type="gramStart"/>
      <w:r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Oggetto: </w:t>
      </w:r>
      <w:r w:rsidRPr="004D13E3">
        <w:rPr>
          <w:rFonts w:asciiTheme="majorHAnsi" w:hAnsiTheme="majorHAnsi" w:cstheme="majorHAnsi"/>
          <w:bCs w:val="0"/>
          <w:color w:val="222222"/>
          <w:sz w:val="22"/>
          <w:szCs w:val="22"/>
          <w:u w:val="single"/>
          <w:lang w:val="it-IT" w:eastAsia="it-IT"/>
        </w:rPr>
        <w:t>Personale Docente</w:t>
      </w:r>
      <w:r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>: Operazioni propedeutiche all’inizio dell’anno scolastico.</w:t>
      </w:r>
      <w:proofErr w:type="gramEnd"/>
      <w:r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 Pubblicazione calendario </w:t>
      </w:r>
      <w:r w:rsidR="0092361B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>terza</w:t>
      </w:r>
      <w:r w:rsidR="00A106F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 </w:t>
      </w:r>
      <w:r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convocazione aspiranti </w:t>
      </w:r>
      <w:r w:rsidR="003A78E5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Docenti </w:t>
      </w:r>
      <w:r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>inseriti</w:t>
      </w:r>
      <w:r w:rsidR="004F1B9D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 nelle G.I. di </w:t>
      </w:r>
      <w:r w:rsidR="000931B6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>terza</w:t>
      </w:r>
      <w:r w:rsidR="00C45256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 </w:t>
      </w:r>
      <w:r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fascia per eventuale </w:t>
      </w:r>
      <w:proofErr w:type="gramStart"/>
      <w:r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>stipula</w:t>
      </w:r>
      <w:proofErr w:type="gramEnd"/>
      <w:r w:rsidR="003A78E5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 </w:t>
      </w:r>
      <w:r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>contratti a te</w:t>
      </w:r>
      <w:r w:rsidR="003A78E5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mpo determinato. </w:t>
      </w:r>
      <w:proofErr w:type="gramStart"/>
      <w:r w:rsidR="003A78E5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>A.s.</w:t>
      </w:r>
      <w:proofErr w:type="gramEnd"/>
      <w:r w:rsidR="003A78E5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 2019-2020</w:t>
      </w:r>
      <w:r w:rsidR="000931B6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>- S</w:t>
      </w:r>
      <w:r w:rsidR="00022204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>cuola S</w:t>
      </w:r>
      <w:r w:rsidR="00191999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econdaria </w:t>
      </w:r>
      <w:r w:rsidR="00F75E95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di </w:t>
      </w:r>
      <w:r w:rsidR="00FE7BF0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>Secondo</w:t>
      </w:r>
      <w:r w:rsidR="000931B6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 </w:t>
      </w:r>
      <w:r w:rsidR="00022204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>G</w:t>
      </w:r>
      <w:r w:rsidR="00F75E95" w:rsidRPr="004D13E3">
        <w:rPr>
          <w:rFonts w:asciiTheme="majorHAnsi" w:hAnsiTheme="majorHAnsi" w:cstheme="majorHAnsi"/>
          <w:b w:val="0"/>
          <w:bCs w:val="0"/>
          <w:color w:val="222222"/>
          <w:sz w:val="22"/>
          <w:szCs w:val="22"/>
          <w:lang w:val="it-IT" w:eastAsia="it-IT"/>
        </w:rPr>
        <w:t xml:space="preserve">rado </w:t>
      </w:r>
    </w:p>
    <w:p w:rsidR="002233FF" w:rsidRPr="004D13E3" w:rsidRDefault="002233FF" w:rsidP="002233FF">
      <w:pPr>
        <w:spacing w:line="276" w:lineRule="auto"/>
        <w:rPr>
          <w:rFonts w:asciiTheme="majorHAnsi" w:hAnsiTheme="majorHAnsi" w:cstheme="majorHAnsi"/>
          <w:color w:val="222222"/>
          <w:sz w:val="22"/>
          <w:szCs w:val="22"/>
          <w:lang w:val="it-IT"/>
        </w:rPr>
      </w:pPr>
    </w:p>
    <w:p w:rsidR="002233FF" w:rsidRPr="004D13E3" w:rsidRDefault="002233FF" w:rsidP="008E0B3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Per opportuna conoscenza delle SS.LL. e con invito di massima diffusione della presente al personale interessato, si 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</w:rPr>
        <w:t>rende noto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che le operazioni di individuazione dei destinatari di contratto a tempo determinato per il personale indicato in oggetto si svolgeranno presso l’Istituto </w:t>
      </w:r>
    </w:p>
    <w:p w:rsidR="002233FF" w:rsidRPr="004D13E3" w:rsidRDefault="002233FF" w:rsidP="002233FF">
      <w:pPr>
        <w:pStyle w:val="NormaleWeb"/>
        <w:shd w:val="clear" w:color="auto" w:fill="FFFFFF"/>
        <w:spacing w:before="120" w:beforeAutospacing="0" w:after="120" w:afterAutospacing="0" w:line="276" w:lineRule="auto"/>
        <w:jc w:val="center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IPSIA </w:t>
      </w:r>
      <w:r w:rsidR="00057FBD" w:rsidRPr="004D13E3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FEDELE </w:t>
      </w:r>
      <w:r w:rsidRPr="004D13E3">
        <w:rPr>
          <w:rFonts w:asciiTheme="majorHAnsi" w:hAnsiTheme="majorHAnsi" w:cstheme="majorHAnsi"/>
          <w:b/>
          <w:color w:val="222222"/>
          <w:sz w:val="22"/>
          <w:szCs w:val="22"/>
        </w:rPr>
        <w:t>LAMPERTICO</w:t>
      </w:r>
    </w:p>
    <w:p w:rsidR="002233FF" w:rsidRPr="004D13E3" w:rsidRDefault="002233FF" w:rsidP="002233FF">
      <w:pPr>
        <w:pStyle w:val="NormaleWeb"/>
        <w:shd w:val="clear" w:color="auto" w:fill="FFFFFF"/>
        <w:spacing w:before="120" w:beforeAutospacing="0" w:after="120" w:afterAutospacing="0" w:line="276" w:lineRule="auto"/>
        <w:jc w:val="center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Viale G. Trissino, 30, Vicenza.  </w:t>
      </w:r>
    </w:p>
    <w:p w:rsidR="002233FF" w:rsidRPr="004D13E3" w:rsidRDefault="002233FF" w:rsidP="002233FF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I candidati interessati alla convocazione sono quelli presenti nelle graduatorie </w:t>
      </w:r>
      <w:r w:rsidR="004F1B9D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di Istituto </w:t>
      </w:r>
      <w:r w:rsidR="000931B6" w:rsidRPr="004D13E3">
        <w:rPr>
          <w:rFonts w:asciiTheme="majorHAnsi" w:hAnsiTheme="majorHAnsi" w:cstheme="majorHAnsi"/>
          <w:color w:val="222222"/>
          <w:sz w:val="22"/>
          <w:szCs w:val="22"/>
        </w:rPr>
        <w:t>di t</w:t>
      </w:r>
      <w:r w:rsidR="00F75E95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erza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>Fascia, aggiornate con le convalide effettuate</w:t>
      </w:r>
      <w:r w:rsidR="00A3161B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dalle Istituzioni Scolastiche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>nel corso dell’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</w:rPr>
        <w:t>a.s.</w:t>
      </w:r>
      <w:proofErr w:type="gramEnd"/>
      <w:r w:rsidR="00A3161B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>2019-2020.</w:t>
      </w:r>
    </w:p>
    <w:p w:rsidR="00BA230B" w:rsidRPr="004D13E3" w:rsidRDefault="002233FF" w:rsidP="00446AFF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I Candidati riceveranno 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</w:rPr>
        <w:t>apposita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e-mail di convocazione da parte delle scuole scelte nel modello B.</w:t>
      </w:r>
      <w:r w:rsidR="00446AFF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</w:p>
    <w:p w:rsidR="00BA230B" w:rsidRPr="004D13E3" w:rsidRDefault="00BA230B" w:rsidP="00446AFF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  <w:u w:val="single"/>
        </w:rPr>
        <w:t xml:space="preserve">Le scuole dovranno 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  <w:u w:val="single"/>
        </w:rPr>
        <w:t>concludere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  <w:u w:val="single"/>
        </w:rPr>
        <w:t xml:space="preserve"> le operazione di invio delle e-mail di convocazione </w:t>
      </w:r>
      <w:r w:rsidRPr="004D13E3">
        <w:rPr>
          <w:rFonts w:asciiTheme="majorHAnsi" w:hAnsiTheme="majorHAnsi" w:cstheme="majorHAnsi"/>
          <w:b/>
          <w:color w:val="222222"/>
          <w:sz w:val="22"/>
          <w:szCs w:val="22"/>
          <w:u w:val="single"/>
        </w:rPr>
        <w:t>48 ore prima della chiamata in presenza</w:t>
      </w:r>
      <w:r w:rsidRPr="004D13E3">
        <w:rPr>
          <w:rFonts w:asciiTheme="majorHAnsi" w:hAnsiTheme="majorHAnsi" w:cstheme="majorHAnsi"/>
          <w:color w:val="222222"/>
          <w:sz w:val="22"/>
          <w:szCs w:val="22"/>
          <w:u w:val="single"/>
        </w:rPr>
        <w:t>.</w:t>
      </w:r>
    </w:p>
    <w:p w:rsidR="002233FF" w:rsidRPr="004D13E3" w:rsidRDefault="002233FF" w:rsidP="00446AFF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Questa scuola, quale capofila della Rete di Scopo “Individuazione supplenti annuali e fino al termine delle attività didattiche - Personale </w:t>
      </w:r>
      <w:r w:rsidR="004A0C11" w:rsidRPr="004D13E3">
        <w:rPr>
          <w:rFonts w:asciiTheme="majorHAnsi" w:hAnsiTheme="majorHAnsi" w:cstheme="majorHAnsi"/>
          <w:color w:val="222222"/>
          <w:sz w:val="22"/>
          <w:szCs w:val="22"/>
        </w:rPr>
        <w:t>Docente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>” di Vicenza, si farà carico di produrre la sola proposta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 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</w:rPr>
        <w:t>di assunzione a T.D. che, una volta accettata, verrà consegnata dall’interessato al Dirigente dell’istituzione scolastica prescelta; lo stesso Dirigente provvederà alla stipula del contratto.</w:t>
      </w:r>
    </w:p>
    <w:p w:rsidR="002233FF" w:rsidRPr="004D13E3" w:rsidRDefault="002233FF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Le proposte di assunzione saranno effettuate mediante lo scorrimento della graduatoria ottenuta incrociando le 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</w:rPr>
        <w:t>gra</w:t>
      </w:r>
      <w:r w:rsidR="00886448" w:rsidRPr="004D13E3">
        <w:rPr>
          <w:rFonts w:asciiTheme="majorHAnsi" w:hAnsiTheme="majorHAnsi" w:cstheme="majorHAnsi"/>
          <w:color w:val="222222"/>
          <w:sz w:val="22"/>
          <w:szCs w:val="22"/>
        </w:rPr>
        <w:t>duatorie</w:t>
      </w:r>
      <w:proofErr w:type="gramEnd"/>
      <w:r w:rsidR="00886448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dei singoli Istituti.</w:t>
      </w:r>
    </w:p>
    <w:p w:rsidR="00886448" w:rsidRPr="004D13E3" w:rsidRDefault="00886448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Le chiamate in presenza seguiranno l’ordine </w:t>
      </w:r>
      <w:r w:rsidR="00526000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di graduatoria di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fascia </w:t>
      </w:r>
      <w:r w:rsidR="00526000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e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>di punteggio.</w:t>
      </w:r>
    </w:p>
    <w:p w:rsidR="000620A6" w:rsidRDefault="000620A6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</w:p>
    <w:p w:rsidR="000620A6" w:rsidRDefault="000620A6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</w:p>
    <w:p w:rsidR="00886448" w:rsidRPr="004D13E3" w:rsidRDefault="00526000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lastRenderedPageBreak/>
        <w:t xml:space="preserve">In base alla normativa sulle supplenze 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di 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istituto, per il candidato,  </w:t>
      </w:r>
      <w:r w:rsidR="00886448" w:rsidRPr="004D13E3">
        <w:rPr>
          <w:rFonts w:asciiTheme="majorHAnsi" w:hAnsiTheme="majorHAnsi" w:cstheme="majorHAnsi"/>
          <w:color w:val="222222"/>
          <w:sz w:val="22"/>
          <w:szCs w:val="22"/>
        </w:rPr>
        <w:t>che è inserito nelle graduatorie di più classi di concorso, verrà effettuata la seguente procedura:</w:t>
      </w:r>
    </w:p>
    <w:p w:rsidR="00886448" w:rsidRPr="004D13E3" w:rsidRDefault="00886448" w:rsidP="00886448">
      <w:pPr>
        <w:pStyle w:val="NormaleWeb"/>
        <w:numPr>
          <w:ilvl w:val="0"/>
          <w:numId w:val="1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>La prima proposta sarà effettuata sulla classe di concorso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 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</w:rPr>
        <w:t>co</w:t>
      </w:r>
      <w:r w:rsidR="00FE7BF0">
        <w:rPr>
          <w:rFonts w:asciiTheme="majorHAnsi" w:hAnsiTheme="majorHAnsi" w:cstheme="majorHAnsi"/>
          <w:color w:val="222222"/>
          <w:sz w:val="22"/>
          <w:szCs w:val="22"/>
        </w:rPr>
        <w:t>n punteggio più alto e gli verr</w:t>
      </w:r>
      <w:r w:rsidR="00D42CF7">
        <w:rPr>
          <w:rFonts w:asciiTheme="majorHAnsi" w:hAnsiTheme="majorHAnsi" w:cstheme="majorHAnsi"/>
          <w:color w:val="222222"/>
          <w:sz w:val="22"/>
          <w:szCs w:val="22"/>
        </w:rPr>
        <w:t>a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nno proposte le disponibilità </w:t>
      </w:r>
      <w:r w:rsidR="00FE7BF0" w:rsidRPr="00FE7BF0">
        <w:rPr>
          <w:rFonts w:asciiTheme="majorHAnsi" w:hAnsiTheme="majorHAnsi" w:cstheme="majorHAnsi"/>
          <w:b/>
          <w:color w:val="222222"/>
          <w:sz w:val="22"/>
          <w:szCs w:val="22"/>
        </w:rPr>
        <w:t>solo</w:t>
      </w:r>
      <w:r w:rsidR="00FE7BF0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>per la disciplina;</w:t>
      </w:r>
    </w:p>
    <w:p w:rsidR="00FE7BF0" w:rsidRDefault="00FE7BF0" w:rsidP="00CF23A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FE7BF0">
        <w:rPr>
          <w:rFonts w:asciiTheme="majorHAnsi" w:hAnsiTheme="majorHAnsi" w:cstheme="majorHAnsi"/>
          <w:color w:val="222222"/>
          <w:sz w:val="22"/>
          <w:szCs w:val="22"/>
        </w:rPr>
        <w:t xml:space="preserve">La seconda proposta sarà effettuata solo in caso di rinuncia della prima proposta e se </w:t>
      </w:r>
      <w:r w:rsidR="00DA41D8" w:rsidRPr="00FE7BF0">
        <w:rPr>
          <w:rFonts w:asciiTheme="majorHAnsi" w:hAnsiTheme="majorHAnsi" w:cstheme="majorHAnsi"/>
          <w:color w:val="222222"/>
          <w:sz w:val="22"/>
          <w:szCs w:val="22"/>
        </w:rPr>
        <w:t xml:space="preserve">presenti in graduatoria con classi di concorso </w:t>
      </w:r>
      <w:r>
        <w:rPr>
          <w:rFonts w:asciiTheme="majorHAnsi" w:hAnsiTheme="majorHAnsi" w:cstheme="majorHAnsi"/>
          <w:color w:val="222222"/>
          <w:sz w:val="22"/>
          <w:szCs w:val="22"/>
        </w:rPr>
        <w:t>con punteggio inferiore.</w:t>
      </w:r>
    </w:p>
    <w:p w:rsidR="00384841" w:rsidRPr="004D13E3" w:rsidRDefault="00013060" w:rsidP="00CF23A6">
      <w:pPr>
        <w:pStyle w:val="Corpodeltesto"/>
        <w:spacing w:line="276" w:lineRule="auto"/>
        <w:ind w:right="-143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>Le</w:t>
      </w:r>
      <w:r w:rsidR="00384841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eventuali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rettifiche dei punteggi</w:t>
      </w:r>
      <w:r w:rsidR="00384841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o depennamenti di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Docente </w:t>
      </w:r>
      <w:r w:rsidR="00384841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di primo e secondo grado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dovranno essere 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</w:rPr>
        <w:t>effettuate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da</w:t>
      </w:r>
      <w:r w:rsidR="00DA41D8" w:rsidRPr="004D13E3">
        <w:rPr>
          <w:rFonts w:asciiTheme="majorHAnsi" w:hAnsiTheme="majorHAnsi" w:cstheme="majorHAnsi"/>
          <w:color w:val="222222"/>
          <w:sz w:val="22"/>
          <w:szCs w:val="22"/>
        </w:rPr>
        <w:t>gli Istituti entro le ore 12.00 del giorno prima  della convocazione</w:t>
      </w:r>
      <w:r w:rsidR="00384841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.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>Qu</w:t>
      </w:r>
      <w:r w:rsidR="00384841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alora non fosse possibile,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la scuola che gestisce la domanda dell’interessato dovrà mandare all’aspirante e alla scuola capofila 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una 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</w:rPr>
        <w:t>e.mail di rettifica punteggio, sempre entro l</w:t>
      </w:r>
      <w:r w:rsidR="00384841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a data precedentemente indicata al seguente  indirizzo e-mail: </w:t>
      </w:r>
    </w:p>
    <w:p w:rsidR="002233FF" w:rsidRPr="004D13E3" w:rsidRDefault="00502661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>I</w:t>
      </w:r>
      <w:r w:rsidR="002233FF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l quadro delle disponibilità di ogni scuola sarà allegato alle </w:t>
      </w:r>
      <w:r w:rsidR="004F1B9D" w:rsidRPr="004D13E3">
        <w:rPr>
          <w:rFonts w:asciiTheme="majorHAnsi" w:hAnsiTheme="majorHAnsi" w:cstheme="majorHAnsi"/>
          <w:color w:val="222222"/>
          <w:sz w:val="22"/>
          <w:szCs w:val="22"/>
        </w:rPr>
        <w:t>e-</w:t>
      </w:r>
      <w:r w:rsidR="00123CF3" w:rsidRPr="004D13E3">
        <w:rPr>
          <w:rFonts w:asciiTheme="majorHAnsi" w:hAnsiTheme="majorHAnsi" w:cstheme="majorHAnsi"/>
          <w:color w:val="222222"/>
          <w:sz w:val="22"/>
          <w:szCs w:val="22"/>
        </w:rPr>
        <w:t>mail di convocazione inviate dalle singole istituzioni scolastiche all’indirizzo indicato al momento dell’iscrizione anagrafica.</w:t>
      </w:r>
    </w:p>
    <w:p w:rsidR="00F85156" w:rsidRPr="004D13E3" w:rsidRDefault="002233FF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Eventuali variazioni intervenute 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</w:rPr>
        <w:t>successivamente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="00EF34F6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alla convocazione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>saranno portate a conoscenza degli interessati all’inizio delle operazioni di nomina.</w:t>
      </w:r>
    </w:p>
    <w:p w:rsidR="002233FF" w:rsidRPr="004D13E3" w:rsidRDefault="002233FF" w:rsidP="00DD4F31">
      <w:pPr>
        <w:tabs>
          <w:tab w:val="left" w:pos="1813"/>
          <w:tab w:val="left" w:pos="1814"/>
        </w:tabs>
        <w:spacing w:line="276" w:lineRule="auto"/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</w:pPr>
      <w:r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 xml:space="preserve">Si </w:t>
      </w:r>
      <w:proofErr w:type="gramStart"/>
      <w:r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>sottolinea</w:t>
      </w:r>
      <w:proofErr w:type="gramEnd"/>
      <w:r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 xml:space="preserve"> che, al fine di garantire la copertura di tutti i posti disponibili, sarà convocato un numero di aspiranti superiore alle reali disponibilità dei posti</w:t>
      </w:r>
      <w:r w:rsidR="00197616"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>;</w:t>
      </w:r>
      <w:r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 xml:space="preserve"> pertanto la convocazione non comporta in sé l’attribuzione di contratto a tempo determinato, in quanto sarà individuato come avente diritto solo se al suo turno troverà ancora disponibilità di posto.</w:t>
      </w:r>
      <w:r w:rsidR="00057FBD"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 xml:space="preserve"> Nel caso alla fine delle suddette operazioni </w:t>
      </w:r>
      <w:proofErr w:type="gramStart"/>
      <w:r w:rsidR="00057FBD"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>risultassero</w:t>
      </w:r>
      <w:proofErr w:type="gramEnd"/>
      <w:r w:rsidR="00057FBD"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 xml:space="preserve"> ancora disponibili posti o spezzoni </w:t>
      </w:r>
      <w:r w:rsidR="008D749F"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 xml:space="preserve">si potrà </w:t>
      </w:r>
      <w:r w:rsidR="00057FBD"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 xml:space="preserve"> predispo</w:t>
      </w:r>
      <w:r w:rsidR="008D749F"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>rre</w:t>
      </w:r>
      <w:r w:rsidR="00057FBD" w:rsidRPr="004D13E3">
        <w:rPr>
          <w:rFonts w:asciiTheme="majorHAnsi" w:eastAsia="Times New Roman" w:hAnsiTheme="majorHAnsi" w:cstheme="majorHAnsi"/>
          <w:color w:val="222222"/>
          <w:sz w:val="22"/>
          <w:szCs w:val="22"/>
          <w:bdr w:val="none" w:sz="0" w:space="0" w:color="auto"/>
          <w:lang w:val="it-IT" w:eastAsia="it-IT"/>
        </w:rPr>
        <w:t xml:space="preserve"> un altro calendario di convocazioni.</w:t>
      </w:r>
    </w:p>
    <w:p w:rsidR="002233FF" w:rsidRPr="004D13E3" w:rsidRDefault="002233FF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L’aspirante dovrà presentarsi munito di documento di riconoscimento </w:t>
      </w:r>
      <w:r w:rsidR="00A3161B"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e codice fiscale </w:t>
      </w:r>
      <w:r w:rsidR="00123CF3" w:rsidRPr="004D13E3">
        <w:rPr>
          <w:rFonts w:asciiTheme="majorHAnsi" w:hAnsiTheme="majorHAnsi" w:cstheme="majorHAnsi"/>
          <w:color w:val="222222"/>
          <w:sz w:val="22"/>
          <w:szCs w:val="22"/>
        </w:rPr>
        <w:t>in corso di validità; non sono previsti rimborsi spese.</w:t>
      </w:r>
    </w:p>
    <w:p w:rsidR="002233FF" w:rsidRPr="004D13E3" w:rsidRDefault="002233FF" w:rsidP="00DD4F31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Qualora non potesse essere presente, l’aspirante può farsi rappresentare, con delega, da persona di fiducia che dovrà presentarsi nella sede di convocazione </w:t>
      </w:r>
      <w:r w:rsidRPr="004D13E3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munita di delega </w:t>
      </w:r>
      <w:r w:rsidR="00057FBD" w:rsidRPr="004D13E3">
        <w:rPr>
          <w:rFonts w:asciiTheme="majorHAnsi" w:hAnsiTheme="majorHAnsi" w:cstheme="majorHAnsi"/>
          <w:b/>
          <w:color w:val="222222"/>
          <w:sz w:val="22"/>
          <w:szCs w:val="22"/>
        </w:rPr>
        <w:t>(allegato 1</w:t>
      </w:r>
      <w:r w:rsidR="004B3AF1" w:rsidRPr="004D13E3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/ allegato 2</w:t>
      </w:r>
      <w:r w:rsidR="00057FBD" w:rsidRPr="004D13E3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) </w:t>
      </w:r>
      <w:r w:rsidRPr="004D13E3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e di fotocopia del documento </w:t>
      </w:r>
      <w:proofErr w:type="gramStart"/>
      <w:r w:rsidRPr="004D13E3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di </w:t>
      </w:r>
      <w:proofErr w:type="gramEnd"/>
      <w:r w:rsidRPr="004D13E3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identità </w:t>
      </w:r>
      <w:r w:rsidR="00197616" w:rsidRPr="004D13E3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e del codice fiscale </w:t>
      </w:r>
      <w:r w:rsidRPr="004D13E3">
        <w:rPr>
          <w:rFonts w:asciiTheme="majorHAnsi" w:hAnsiTheme="majorHAnsi" w:cstheme="majorHAnsi"/>
          <w:b/>
          <w:color w:val="222222"/>
          <w:sz w:val="22"/>
          <w:szCs w:val="22"/>
        </w:rPr>
        <w:t>de</w:t>
      </w:r>
      <w:r w:rsidR="00057FBD" w:rsidRPr="004D13E3">
        <w:rPr>
          <w:rFonts w:asciiTheme="majorHAnsi" w:hAnsiTheme="majorHAnsi" w:cstheme="majorHAnsi"/>
          <w:b/>
          <w:color w:val="222222"/>
          <w:sz w:val="22"/>
          <w:szCs w:val="22"/>
        </w:rPr>
        <w:t>l delegante e del delegato.</w:t>
      </w:r>
    </w:p>
    <w:p w:rsidR="002233FF" w:rsidRPr="004D13E3" w:rsidRDefault="002233FF" w:rsidP="00DD4F31">
      <w:pPr>
        <w:pStyle w:val="Default"/>
        <w:spacing w:line="276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In caso di delega al Dirigente Scolastico della Scuola capofila della Rete (IIS </w:t>
      </w:r>
      <w:r w:rsidR="004A0C11"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>“Tron – Zanella”</w:t>
      </w:r>
      <w:r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di </w:t>
      </w:r>
      <w:r w:rsidR="004A0C11"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>Schio</w:t>
      </w:r>
      <w:r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>), la stessa deve essere inviata esclusivamente alla seguente e-mail:</w:t>
      </w:r>
    </w:p>
    <w:p w:rsidR="004A0C11" w:rsidRPr="004D13E3" w:rsidRDefault="004A0C11" w:rsidP="00DD4F31">
      <w:pPr>
        <w:pStyle w:val="Default"/>
        <w:spacing w:line="276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</w:p>
    <w:p w:rsidR="004A0C11" w:rsidRPr="004D13E3" w:rsidRDefault="00057FBD" w:rsidP="00DD4F31">
      <w:pPr>
        <w:pStyle w:val="Default"/>
        <w:spacing w:line="276" w:lineRule="auto"/>
        <w:jc w:val="center"/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</w:rPr>
      </w:pPr>
      <w:r w:rsidRPr="004D13E3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</w:rPr>
        <w:t>deleghe</w:t>
      </w:r>
      <w:r w:rsidR="004A0C11" w:rsidRPr="004D13E3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</w:rPr>
        <w:t>nomine@tronzanella.edu.it</w:t>
      </w:r>
    </w:p>
    <w:p w:rsidR="002233FF" w:rsidRPr="004D13E3" w:rsidRDefault="002233FF" w:rsidP="00DD4F31">
      <w:pPr>
        <w:pStyle w:val="Default"/>
        <w:spacing w:line="276" w:lineRule="auto"/>
        <w:jc w:val="center"/>
        <w:rPr>
          <w:rFonts w:asciiTheme="majorHAnsi" w:eastAsia="Times New Roman" w:hAnsiTheme="majorHAnsi" w:cstheme="majorHAnsi"/>
          <w:color w:val="222222"/>
          <w:sz w:val="22"/>
          <w:szCs w:val="22"/>
        </w:rPr>
      </w:pPr>
    </w:p>
    <w:p w:rsidR="002233FF" w:rsidRPr="004D13E3" w:rsidRDefault="002233FF" w:rsidP="00DD4F31">
      <w:pPr>
        <w:pStyle w:val="Default"/>
        <w:spacing w:line="276" w:lineRule="auto"/>
        <w:jc w:val="both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>La delega dovrà pervenire</w:t>
      </w:r>
      <w:r w:rsidR="00123CF3"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entro le </w:t>
      </w:r>
      <w:proofErr w:type="gramStart"/>
      <w:r w:rsidR="00123CF3"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>24</w:t>
      </w:r>
      <w:proofErr w:type="gramEnd"/>
      <w:r w:rsidR="00123CF3"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ore antecedenti l</w:t>
      </w:r>
      <w:r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>a data della convocazione, con allegata copia del documento di identità</w:t>
      </w:r>
      <w:r w:rsidR="00197616"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e del codice fiscale</w:t>
      </w:r>
      <w:r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del delegante.</w:t>
      </w:r>
      <w:r w:rsidR="00DA41D8"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Per </w:t>
      </w:r>
      <w:proofErr w:type="gramStart"/>
      <w:r w:rsidR="00DA41D8"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>ulteriori</w:t>
      </w:r>
      <w:proofErr w:type="gramEnd"/>
      <w:r w:rsidR="00DA41D8" w:rsidRPr="004D13E3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dettagli sulle modalità di delega si rimanda alla nota “Aspiranti- nomine- Chiarimenti” pubblicata sul sito di questa scuola.</w:t>
      </w:r>
    </w:p>
    <w:p w:rsidR="00CF23A6" w:rsidRPr="004D13E3" w:rsidRDefault="002233FF" w:rsidP="0092361B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>Gli aspiranti non presenti il giorno della convocazione e che non abbiano delegato alcuna persona a rappresentarli, saranno considerati rinunciatari.</w:t>
      </w:r>
    </w:p>
    <w:p w:rsidR="000620A6" w:rsidRDefault="002233FF" w:rsidP="000620A6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t>All’accettazione della proposta di nomina dovrà seguire la presa di servizio nella scuola scelta</w:t>
      </w:r>
      <w:r w:rsidR="000620A6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entro le </w:t>
      </w:r>
      <w:proofErr w:type="gramStart"/>
      <w:r w:rsidRPr="004D13E3">
        <w:rPr>
          <w:rFonts w:asciiTheme="majorHAnsi" w:hAnsiTheme="majorHAnsi" w:cstheme="majorHAnsi"/>
          <w:color w:val="222222"/>
          <w:sz w:val="22"/>
          <w:szCs w:val="22"/>
        </w:rPr>
        <w:t>48</w:t>
      </w:r>
      <w:proofErr w:type="gramEnd"/>
      <w:r w:rsidRPr="004D13E3">
        <w:rPr>
          <w:rFonts w:asciiTheme="majorHAnsi" w:hAnsiTheme="majorHAnsi" w:cstheme="majorHAnsi"/>
          <w:color w:val="222222"/>
          <w:sz w:val="22"/>
          <w:szCs w:val="22"/>
        </w:rPr>
        <w:t xml:space="preserve"> ore successive all’individuazione.</w:t>
      </w:r>
    </w:p>
    <w:p w:rsidR="002233FF" w:rsidRPr="00C73B7E" w:rsidRDefault="002233FF" w:rsidP="000620A6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4D13E3">
        <w:rPr>
          <w:rFonts w:asciiTheme="majorHAnsi" w:hAnsiTheme="majorHAnsi" w:cstheme="majorHAnsi"/>
          <w:color w:val="222222"/>
          <w:sz w:val="22"/>
          <w:szCs w:val="22"/>
        </w:rPr>
        <w:lastRenderedPageBreak/>
        <w:t xml:space="preserve">Si </w:t>
      </w:r>
      <w:r w:rsidRPr="00C73B7E">
        <w:rPr>
          <w:rFonts w:ascii="Calibri" w:hAnsi="Calibri" w:cs="Calibri"/>
          <w:color w:val="222222"/>
          <w:sz w:val="22"/>
          <w:szCs w:val="22"/>
        </w:rPr>
        <w:t xml:space="preserve">rammenta che in caso di mancata assunzione in servizio dopo l’accettazione, anche per delega, saranno applicate le penalità previste dall’art. 8 c. 1 </w:t>
      </w:r>
      <w:proofErr w:type="gramStart"/>
      <w:r w:rsidRPr="00C73B7E">
        <w:rPr>
          <w:rFonts w:ascii="Calibri" w:hAnsi="Calibri" w:cs="Calibri"/>
          <w:color w:val="222222"/>
          <w:sz w:val="22"/>
          <w:szCs w:val="22"/>
        </w:rPr>
        <w:t>lett.</w:t>
      </w:r>
      <w:proofErr w:type="gramEnd"/>
      <w:r w:rsidRPr="00C73B7E">
        <w:rPr>
          <w:rFonts w:ascii="Calibri" w:hAnsi="Calibri" w:cs="Calibri"/>
          <w:color w:val="222222"/>
          <w:sz w:val="22"/>
          <w:szCs w:val="22"/>
        </w:rPr>
        <w:t xml:space="preserve"> b del regolamento supplenze.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18"/>
        <w:gridCol w:w="1378"/>
        <w:gridCol w:w="1378"/>
        <w:gridCol w:w="1378"/>
        <w:gridCol w:w="4326"/>
      </w:tblGrid>
      <w:tr w:rsidR="00412A3F" w:rsidRPr="00412A3F" w:rsidTr="00412A3F">
        <w:trPr>
          <w:trHeight w:val="6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CALENDARIO CONVOCAZIONE PERSONALE DOCENTI SCUOLA SECONDARIA DI SECONDO  GRADO </w:t>
            </w:r>
          </w:p>
        </w:tc>
      </w:tr>
      <w:tr w:rsidR="00412A3F" w:rsidRPr="00412A3F" w:rsidTr="00412A3F">
        <w:trPr>
          <w:trHeight w:val="6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GIOVEDì 10 OTTOBRE 2019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POSTAZIONE</w:t>
            </w:r>
            <w:proofErr w:type="gramStart"/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ORARIO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CLASSE DI CONCORSO</w:t>
            </w:r>
          </w:p>
        </w:tc>
        <w:tc>
          <w:tcPr>
            <w:tcW w:w="2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CONVOCATI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POSTAZIONE 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  <w:proofErr w:type="gramEnd"/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8.00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A020</w:t>
            </w:r>
          </w:p>
        </w:tc>
        <w:tc>
          <w:tcPr>
            <w:tcW w:w="29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secondarie di secondo   grado </w:t>
            </w: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>da punteggio 31 fino ad esaurimento della graduatoria.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A026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A027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11.30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A042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14.30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A041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15.30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A040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POSTAZIONE</w:t>
            </w:r>
            <w:proofErr w:type="gramStart"/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ORARIO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CLASSE DI CONCORSO</w:t>
            </w:r>
          </w:p>
        </w:tc>
        <w:tc>
          <w:tcPr>
            <w:tcW w:w="2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CONVOCATI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POSTAZIONE 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8.00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A048</w:t>
            </w:r>
          </w:p>
        </w:tc>
        <w:tc>
          <w:tcPr>
            <w:tcW w:w="29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secondarie di secondo   grado </w:t>
            </w: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>da punteggio 31 fino ad esaurimento della graduatoria.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9.00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A066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A012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11.00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A021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14.30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A045</w:t>
            </w:r>
          </w:p>
        </w:tc>
        <w:tc>
          <w:tcPr>
            <w:tcW w:w="29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secondarie di secondo   grado </w:t>
            </w: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>da punteggio 31  fino a punteggio 25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15.30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A046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3F" w:rsidRPr="00C73B7E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:rsidR="00412A3F" w:rsidRPr="00C73B7E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:rsidR="00412A3F" w:rsidRPr="00C73B7E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:rsidR="00412A3F" w:rsidRPr="00C73B7E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lastRenderedPageBreak/>
              <w:t>POSTAZIONE</w:t>
            </w:r>
            <w:proofErr w:type="gramStart"/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ORARIO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CLASSE DI CONCORSO</w:t>
            </w:r>
          </w:p>
        </w:tc>
        <w:tc>
          <w:tcPr>
            <w:tcW w:w="2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CONVOCATI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POSTAZIONE 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8.00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B012</w:t>
            </w:r>
          </w:p>
        </w:tc>
        <w:tc>
          <w:tcPr>
            <w:tcW w:w="29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secondarie di secondo   grado </w:t>
            </w: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>da punteggio 31 fino ad esaurimento della graduatoria.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9.00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B020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B021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11.00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B022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12.00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B023</w:t>
            </w:r>
          </w:p>
        </w:tc>
        <w:tc>
          <w:tcPr>
            <w:tcW w:w="29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secondarie di secondo   grado </w:t>
            </w: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>da punteggio 31  fino a punteggio 25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13.30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B017</w:t>
            </w:r>
          </w:p>
        </w:tc>
        <w:tc>
          <w:tcPr>
            <w:tcW w:w="29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secondarie di secondo   grado </w:t>
            </w: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>da punteggio 31 fino ad esaurimento della graduatoria.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15.30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B016</w:t>
            </w:r>
          </w:p>
        </w:tc>
        <w:tc>
          <w:tcPr>
            <w:tcW w:w="295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16.30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B015</w:t>
            </w:r>
          </w:p>
        </w:tc>
        <w:tc>
          <w:tcPr>
            <w:tcW w:w="2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secondarie di secondo   grado </w:t>
            </w: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>da punteggio 31  fino a punteggio 20</w:t>
            </w:r>
          </w:p>
        </w:tc>
      </w:tr>
      <w:tr w:rsidR="00412A3F" w:rsidRPr="00412A3F" w:rsidTr="00412A3F">
        <w:trPr>
          <w:trHeight w:val="60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17.30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B003</w:t>
            </w:r>
          </w:p>
        </w:tc>
        <w:tc>
          <w:tcPr>
            <w:tcW w:w="2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412A3F" w:rsidRPr="00412A3F" w:rsidRDefault="00412A3F" w:rsidP="00412A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Aspiranti di TERZA</w:t>
            </w:r>
            <w:proofErr w:type="gramStart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  </w:t>
            </w:r>
            <w:proofErr w:type="gramEnd"/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fascia di istituto di tutte le Scuole secondarie di secondo   grado </w:t>
            </w:r>
            <w:r w:rsidRPr="00412A3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br/>
              <w:t>da punteggio 31  fino a punteggio 21</w:t>
            </w:r>
          </w:p>
        </w:tc>
      </w:tr>
    </w:tbl>
    <w:p w:rsidR="00FE7BF0" w:rsidRPr="00C73B7E" w:rsidRDefault="00FE7BF0" w:rsidP="002233F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6C6D03" w:rsidRPr="00C73B7E" w:rsidRDefault="00536933" w:rsidP="006C6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C73B7E">
        <w:rPr>
          <w:rFonts w:ascii="Calibri" w:eastAsia="Calibri" w:hAnsi="Calibri" w:cs="Calibri"/>
          <w:iCs/>
          <w:sz w:val="22"/>
          <w:szCs w:val="22"/>
        </w:rPr>
        <w:t xml:space="preserve">I posti e gli </w:t>
      </w:r>
      <w:proofErr w:type="gramStart"/>
      <w:r w:rsidRPr="00C73B7E">
        <w:rPr>
          <w:rFonts w:ascii="Calibri" w:eastAsia="Calibri" w:hAnsi="Calibri" w:cs="Calibri"/>
          <w:iCs/>
          <w:sz w:val="22"/>
          <w:szCs w:val="22"/>
        </w:rPr>
        <w:t>spezzoni  delle</w:t>
      </w:r>
      <w:proofErr w:type="gramEnd"/>
      <w:r w:rsidRPr="00C73B7E">
        <w:rPr>
          <w:rFonts w:ascii="Calibri" w:eastAsia="Calibri" w:hAnsi="Calibri" w:cs="Calibri"/>
          <w:iCs/>
          <w:sz w:val="22"/>
          <w:szCs w:val="22"/>
        </w:rPr>
        <w:t xml:space="preserve">  classi di concorso non oggetto di questa convocazione, verranno</w:t>
      </w:r>
      <w:r w:rsidR="006C6D03" w:rsidRPr="00C73B7E">
        <w:rPr>
          <w:rFonts w:ascii="Calibri" w:eastAsia="Calibri" w:hAnsi="Calibri" w:cs="Calibri"/>
          <w:iCs/>
          <w:sz w:val="22"/>
          <w:szCs w:val="22"/>
        </w:rPr>
        <w:t xml:space="preserve"> gestiti da</w:t>
      </w:r>
      <w:r w:rsidRPr="00C73B7E">
        <w:rPr>
          <w:rFonts w:ascii="Calibri" w:eastAsia="Calibri" w:hAnsi="Calibri" w:cs="Calibri"/>
          <w:iCs/>
          <w:sz w:val="22"/>
          <w:szCs w:val="22"/>
        </w:rPr>
        <w:t xml:space="preserve">lle </w:t>
      </w:r>
      <w:r w:rsidR="006C6D03" w:rsidRPr="00C73B7E">
        <w:rPr>
          <w:rFonts w:ascii="Calibri" w:eastAsia="Calibri" w:hAnsi="Calibri" w:cs="Calibri"/>
          <w:iCs/>
          <w:sz w:val="22"/>
          <w:szCs w:val="22"/>
        </w:rPr>
        <w:t xml:space="preserve">single </w:t>
      </w:r>
      <w:r w:rsidRPr="00C73B7E">
        <w:rPr>
          <w:rFonts w:ascii="Calibri" w:eastAsia="Calibri" w:hAnsi="Calibri" w:cs="Calibri"/>
          <w:iCs/>
          <w:sz w:val="22"/>
          <w:szCs w:val="22"/>
        </w:rPr>
        <w:t>scuole che provvederanno all’individuazione degli aspiranti scorrendo le graduatorie di Istituto a partire dal punteggio 31.</w:t>
      </w:r>
    </w:p>
    <w:p w:rsidR="002233FF" w:rsidRPr="00C73B7E" w:rsidRDefault="002233FF" w:rsidP="006C6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C73B7E">
        <w:rPr>
          <w:rFonts w:ascii="Calibri" w:eastAsia="Calibri" w:hAnsi="Calibri" w:cs="Calibri"/>
          <w:sz w:val="22"/>
          <w:szCs w:val="22"/>
          <w:lang w:val="it-IT"/>
        </w:rPr>
        <w:t xml:space="preserve">Considerato il contingentamento dei tempi a disposizione, al fine di rendere più agevoli le espressioni di preferenza della sede, si suggerisce ai candidati di presentarsi avendo già formulato un elenco, in ordine di priorità, di tutte le sedi </w:t>
      </w:r>
      <w:proofErr w:type="gramStart"/>
      <w:r w:rsidRPr="00C73B7E">
        <w:rPr>
          <w:rFonts w:ascii="Calibri" w:eastAsia="Calibri" w:hAnsi="Calibri" w:cs="Calibri"/>
          <w:sz w:val="22"/>
          <w:szCs w:val="22"/>
          <w:lang w:val="it-IT"/>
        </w:rPr>
        <w:t>dagli stessi richieste</w:t>
      </w:r>
      <w:proofErr w:type="gramEnd"/>
      <w:r w:rsidRPr="00C73B7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233FF" w:rsidRPr="004D13E3" w:rsidRDefault="002233FF" w:rsidP="002233FF">
      <w:pPr>
        <w:spacing w:line="276" w:lineRule="auto"/>
        <w:jc w:val="both"/>
        <w:rPr>
          <w:rFonts w:ascii="Helvetica" w:hAnsi="Helvetica" w:cs="Helvetica"/>
          <w:color w:val="222222"/>
          <w:sz w:val="22"/>
          <w:szCs w:val="22"/>
          <w:lang w:val="it-IT"/>
        </w:rPr>
      </w:pPr>
      <w:r w:rsidRPr="004D13E3">
        <w:rPr>
          <w:rFonts w:ascii="Helvetica" w:hAnsi="Helvetica" w:cs="Helvetica"/>
          <w:color w:val="222222"/>
          <w:sz w:val="22"/>
          <w:szCs w:val="22"/>
          <w:lang w:val="it-IT"/>
        </w:rPr>
        <w:t xml:space="preserve"> </w:t>
      </w:r>
    </w:p>
    <w:p w:rsidR="002233FF" w:rsidRPr="004D13E3" w:rsidRDefault="002233FF" w:rsidP="002233FF">
      <w:pPr>
        <w:spacing w:line="276" w:lineRule="auto"/>
        <w:rPr>
          <w:rFonts w:ascii="Calibri" w:hAnsi="Calibri" w:cs="Calibri"/>
          <w:color w:val="1A1A1A"/>
          <w:sz w:val="22"/>
          <w:szCs w:val="22"/>
          <w:lang w:val="it-IT"/>
        </w:rPr>
      </w:pP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="006C6D03">
        <w:rPr>
          <w:rFonts w:ascii="Calibri" w:hAnsi="Calibri" w:cs="Calibri"/>
          <w:noProof/>
          <w:lang w:val="it-IT" w:eastAsia="it-IT"/>
        </w:rPr>
        <w:drawing>
          <wp:inline distT="0" distB="0" distL="0" distR="0">
            <wp:extent cx="2881630" cy="1190625"/>
            <wp:effectExtent l="0" t="0" r="0" b="9525"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890" t="53844" r="4460" b="2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FF" w:rsidRPr="004D13E3" w:rsidRDefault="00275738" w:rsidP="00B40C60">
      <w:pPr>
        <w:spacing w:line="276" w:lineRule="auto"/>
        <w:jc w:val="right"/>
        <w:rPr>
          <w:rFonts w:ascii="Calibri" w:hAnsi="Calibri" w:cs="Calibri"/>
          <w:color w:val="1A1A1A"/>
          <w:sz w:val="22"/>
          <w:szCs w:val="22"/>
        </w:rPr>
      </w:pP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Pr="004D13E3">
        <w:rPr>
          <w:rFonts w:ascii="Calibri" w:hAnsi="Calibri" w:cs="Calibri"/>
          <w:color w:val="000000"/>
          <w:sz w:val="22"/>
          <w:szCs w:val="22"/>
          <w:lang w:val="it-IT"/>
        </w:rPr>
        <w:tab/>
      </w:r>
      <w:r w:rsidR="00B40C60" w:rsidRPr="004D13E3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</w:p>
    <w:p w:rsidR="002D3AA2" w:rsidRPr="004D13E3" w:rsidRDefault="002D3AA2" w:rsidP="004D13E3">
      <w:pPr>
        <w:pStyle w:val="Corpo"/>
        <w:jc w:val="right"/>
      </w:pPr>
    </w:p>
    <w:sectPr w:rsidR="002D3AA2" w:rsidRPr="004D13E3" w:rsidSect="006D5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38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27" w:rsidRDefault="004B3327">
      <w:r>
        <w:separator/>
      </w:r>
    </w:p>
  </w:endnote>
  <w:endnote w:type="continuationSeparator" w:id="0">
    <w:p w:rsidR="004B3327" w:rsidRDefault="004B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2" w:rsidRDefault="002D3A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27" w:rsidRDefault="004B3327">
      <w:r>
        <w:separator/>
      </w:r>
    </w:p>
  </w:footnote>
  <w:footnote w:type="continuationSeparator" w:id="0">
    <w:p w:rsidR="004B3327" w:rsidRDefault="004B3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2" w:rsidRDefault="00254338">
    <w:r>
      <w:rPr>
        <w:noProof/>
        <w:bdr w:val="none" w:sz="0" w:space="0" w:color="auto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9" type="#_x0000_t202" style="position:absolute;margin-left:391.8pt;margin-top:757.4pt;width:117.6pt;height:68.9pt;z-index:-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s+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Responsabile del procedimento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Prof. Silvio Grotto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proofErr w:type="gramStart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Informazioni e visione atti</w:t>
                </w:r>
                <w:proofErr w:type="gramEnd"/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 xml:space="preserve">: 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Uff. Segreteria</w:t>
                </w:r>
              </w:p>
              <w:p w:rsidR="00A91138" w:rsidRDefault="00E42302">
                <w:pPr>
                  <w:pStyle w:val="Corpo"/>
                  <w:rPr>
                    <w:rFonts w:ascii="Futura" w:eastAsia="Futura" w:hAnsi="Futura" w:cs="Futura"/>
                    <w:color w:val="21519D"/>
                    <w:sz w:val="12"/>
                    <w:szCs w:val="12"/>
                  </w:rPr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Via Luzio, 4 - 36015 Schio (VI)</w:t>
                </w:r>
              </w:p>
              <w:p w:rsidR="00A91138" w:rsidRDefault="00E42302">
                <w:pPr>
                  <w:pStyle w:val="Corpo"/>
                </w:pPr>
                <w:r>
                  <w:rPr>
                    <w:rFonts w:ascii="Futura" w:hAnsi="Futura"/>
                    <w:color w:val="21519D"/>
                    <w:sz w:val="12"/>
                    <w:szCs w:val="12"/>
                  </w:rPr>
                  <w:t>Tel. 0445 521715</w:t>
                </w:r>
              </w:p>
            </w:txbxContent>
          </v:textbox>
          <w10:wrap anchorx="page" anchory="page"/>
        </v:shape>
      </w:pict>
    </w:r>
    <w:r>
      <w:rPr>
        <w:noProof/>
        <w:bdr w:val="none" w:sz="0" w:space="0" w:color="auto"/>
        <w:lang w:val="it-IT" w:eastAsia="it-IT"/>
      </w:rPr>
      <w:pict>
        <v:shape id="Text Box 4" o:spid="_x0000_s6148" type="#_x0000_t202" style="position:absolute;margin-left:85.9pt;margin-top:757.4pt;width:108.7pt;height:84.5pt;z-index:-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" filled="f" stroked="f" strokeweight="1pt">
          <v:stroke miterlimit="4"/>
          <v:textbox inset="4pt,4pt,4pt,4pt">
            <w:txbxContent>
              <w:p w:rsidR="002D3AA2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proofErr w:type="gramStart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I.I.S.</w:t>
                </w:r>
                <w:proofErr w:type="gramEnd"/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 xml:space="preserve"> Tron Zanella</w:t>
                </w:r>
              </w:p>
              <w:p w:rsidR="002D3AA2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</w:rPr>
                </w:pPr>
                <w:r>
                  <w:rPr>
                    <w:rFonts w:ascii="Futura Bold" w:hAnsi="Futura Bold"/>
                    <w:color w:val="21519D"/>
                    <w:sz w:val="12"/>
                    <w:szCs w:val="12"/>
                  </w:rPr>
                  <w:t>C.F. 94021230241</w:t>
                </w:r>
              </w:p>
              <w:p w:rsidR="002D3AA2" w:rsidRPr="006D552E" w:rsidRDefault="00923619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r w:rsidRPr="006D552E">
                  <w:rPr>
                    <w:rFonts w:ascii="Futura Bold" w:hAnsi="Futura Bold"/>
                    <w:color w:val="21519D"/>
                    <w:sz w:val="12"/>
                    <w:szCs w:val="12"/>
                    <w:lang w:val="en-US"/>
                  </w:rPr>
                  <w:t>C.M. VIIS02300X</w:t>
                </w:r>
              </w:p>
              <w:p w:rsidR="002D3AA2" w:rsidRPr="006D552E" w:rsidRDefault="00254338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hyperlink r:id="rId1" w:history="1">
                  <w:r w:rsidR="00923619" w:rsidRPr="006D552E">
                    <w:rPr>
                      <w:rStyle w:val="Hyperlink0"/>
                      <w:rFonts w:ascii="Futura Bold" w:hAnsi="Futura Bold"/>
                      <w:color w:val="21519D"/>
                      <w:sz w:val="12"/>
                      <w:szCs w:val="12"/>
                      <w:lang w:val="en-US"/>
                    </w:rPr>
                    <w:t>www.tronzanella.edu.it</w:t>
                  </w:r>
                </w:hyperlink>
              </w:p>
              <w:p w:rsidR="002D3AA2" w:rsidRPr="006D552E" w:rsidRDefault="00254338">
                <w:pPr>
                  <w:pStyle w:val="Corpo"/>
                  <w:jc w:val="right"/>
                  <w:rPr>
                    <w:rFonts w:ascii="Futura Bold" w:eastAsia="Futura Bold" w:hAnsi="Futura Bold" w:cs="Futura Bold"/>
                    <w:color w:val="21519D"/>
                    <w:sz w:val="12"/>
                    <w:szCs w:val="12"/>
                    <w:lang w:val="en-US"/>
                  </w:rPr>
                </w:pPr>
                <w:hyperlink r:id="rId2" w:history="1">
                  <w:r w:rsidR="00923619" w:rsidRPr="006D552E">
                    <w:rPr>
                      <w:rStyle w:val="Hyperlink0"/>
                      <w:rFonts w:ascii="Futura Bold" w:hAnsi="Futura Bold"/>
                      <w:color w:val="21519D"/>
                      <w:sz w:val="12"/>
                      <w:szCs w:val="12"/>
                      <w:lang w:val="en-US"/>
                    </w:rPr>
                    <w:t>info@tronzanella.edu.it</w:t>
                  </w:r>
                </w:hyperlink>
              </w:p>
              <w:p w:rsidR="002D3AA2" w:rsidRPr="006D552E" w:rsidRDefault="00923619">
                <w:pPr>
                  <w:pStyle w:val="Corpo"/>
                  <w:jc w:val="right"/>
                  <w:rPr>
                    <w:lang w:val="en-US"/>
                  </w:rPr>
                </w:pPr>
                <w:r w:rsidRPr="006D552E">
                  <w:rPr>
                    <w:rFonts w:ascii="Futura Bold" w:hAnsi="Futura Bold"/>
                    <w:color w:val="21519D"/>
                    <w:sz w:val="12"/>
                    <w:szCs w:val="12"/>
                    <w:lang w:val="en-US"/>
                  </w:rPr>
                  <w:t>VIIS02300X@pec.istruzione.it</w:t>
                </w:r>
              </w:p>
            </w:txbxContent>
          </v:textbox>
          <w10:wrap anchorx="page" anchory="page"/>
        </v:shape>
      </w:pict>
    </w:r>
    <w:r w:rsidR="00543CB1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2532380</wp:posOffset>
          </wp:positionH>
          <wp:positionV relativeFrom="page">
            <wp:posOffset>9718040</wp:posOffset>
          </wp:positionV>
          <wp:extent cx="2382520" cy="577215"/>
          <wp:effectExtent l="0" t="0" r="0" b="0"/>
          <wp:wrapNone/>
          <wp:docPr id="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it-IT" w:eastAsia="it-IT"/>
      </w:rPr>
      <w:pict>
        <v:shape id="Text Box 3" o:spid="_x0000_s6147" type="#_x0000_t202" style="position:absolute;margin-left:179.5pt;margin-top:87.9pt;width:197.2pt;height:23.5pt;z-index:-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DPuAIAAME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jc w:val="center"/>
                </w:pPr>
                <w:r>
                  <w:rPr>
                    <w:rFonts w:ascii="Futura" w:hAnsi="Futura"/>
                    <w:i/>
                    <w:iCs/>
                    <w:color w:val="21519D"/>
                    <w:sz w:val="18"/>
                    <w:szCs w:val="18"/>
                  </w:rPr>
                  <w:t>ISTITUTO di ISTRUZIONE SUPERIORE</w:t>
                </w:r>
              </w:p>
            </w:txbxContent>
          </v:textbox>
          <w10:wrap anchorx="page" anchory="page"/>
        </v:shape>
      </w:pict>
    </w:r>
    <w:r w:rsidR="00543CB1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2851150</wp:posOffset>
          </wp:positionH>
          <wp:positionV relativeFrom="page">
            <wp:posOffset>537845</wp:posOffset>
          </wp:positionV>
          <wp:extent cx="1360805" cy="46482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it-IT" w:eastAsia="it-IT"/>
      </w:rPr>
      <w:pict>
        <v:shape id="Text Box 2" o:spid="_x0000_s6146" type="#_x0000_t202" style="position:absolute;margin-left:376.7pt;margin-top:42.3pt;width:152.3pt;height:85.1pt;z-index:-25165721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" filled="f" stroked="f" strokeweight="1pt">
          <v:stroke miterlimit="4"/>
          <v:textbox>
            <w:txbxContent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Classico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Linguistico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Moderno</w:t>
                </w:r>
              </w:p>
              <w:p w:rsidR="00A91138" w:rsidRDefault="00E42302">
                <w:pPr>
                  <w:pStyle w:val="Corpo"/>
                  <w:rPr>
                    <w:rFonts w:ascii="Futura Bold" w:eastAsia="Futura Bold" w:hAnsi="Futura Bold" w:cs="Futura Bold"/>
                    <w:color w:val="21519D"/>
                    <w:sz w:val="14"/>
                    <w:szCs w:val="14"/>
                  </w:rPr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Scienze Applicate</w:t>
                </w:r>
              </w:p>
              <w:p w:rsidR="00A91138" w:rsidRDefault="00E42302">
                <w:pPr>
                  <w:pStyle w:val="Corpo"/>
                </w:pPr>
                <w:r>
                  <w:rPr>
                    <w:rFonts w:ascii="Futura Bold" w:hAnsi="Futura Bold"/>
                    <w:color w:val="21519D"/>
                    <w:sz w:val="14"/>
                    <w:szCs w:val="14"/>
                  </w:rPr>
                  <w:t>Liceo Scientifico Sportivo</w:t>
                </w:r>
              </w:p>
            </w:txbxContent>
          </v:textbox>
          <w10:wrap anchorx="page" anchory="page"/>
        </v:shape>
      </w:pict>
    </w:r>
    <w:r w:rsidR="00543CB1"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1365250</wp:posOffset>
          </wp:positionH>
          <wp:positionV relativeFrom="page">
            <wp:posOffset>537845</wp:posOffset>
          </wp:positionV>
          <wp:extent cx="1003935" cy="755015"/>
          <wp:effectExtent l="0" t="0" r="5715" b="698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it-IT" w:eastAsia="it-IT"/>
      </w:rPr>
      <w:pict>
        <v:line id="Line 1" o:spid="_x0000_s6145" style="position:absolute;z-index:-251655168;visibility:visible;mso-wrap-distance-left:12pt;mso-wrap-distance-top:12pt;mso-wrap-distance-right:12pt;mso-wrap-distance-bottom:12pt;mso-position-horizontal-relative:page;mso-position-vertical-relative:page" from="56.7pt,111.6pt" to="538.6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" strokecolor="#21519d" strokeweight=".5pt">
          <v:stroke miterlimit="4" joinstyle="miter"/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2E" w:rsidRDefault="006D55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9EF"/>
    <w:multiLevelType w:val="hybridMultilevel"/>
    <w:tmpl w:val="1A0A3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20"/>
  <w:hyphenationZone w:val="283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3AA2"/>
    <w:rsid w:val="00001322"/>
    <w:rsid w:val="00013060"/>
    <w:rsid w:val="00014E51"/>
    <w:rsid w:val="00022204"/>
    <w:rsid w:val="00057FBD"/>
    <w:rsid w:val="000620A6"/>
    <w:rsid w:val="000931B6"/>
    <w:rsid w:val="000A2EDB"/>
    <w:rsid w:val="00123CF3"/>
    <w:rsid w:val="00125E6F"/>
    <w:rsid w:val="00182B7E"/>
    <w:rsid w:val="00191999"/>
    <w:rsid w:val="00192A91"/>
    <w:rsid w:val="00197616"/>
    <w:rsid w:val="001E7C37"/>
    <w:rsid w:val="002233FF"/>
    <w:rsid w:val="002453FA"/>
    <w:rsid w:val="00245E71"/>
    <w:rsid w:val="00251895"/>
    <w:rsid w:val="00254338"/>
    <w:rsid w:val="00275738"/>
    <w:rsid w:val="002D2F95"/>
    <w:rsid w:val="002D3AA2"/>
    <w:rsid w:val="0031184C"/>
    <w:rsid w:val="00372A5D"/>
    <w:rsid w:val="00377B2D"/>
    <w:rsid w:val="003844EB"/>
    <w:rsid w:val="00384841"/>
    <w:rsid w:val="003A78E5"/>
    <w:rsid w:val="003B282C"/>
    <w:rsid w:val="003E00AD"/>
    <w:rsid w:val="003F4F7C"/>
    <w:rsid w:val="00406613"/>
    <w:rsid w:val="00412A3F"/>
    <w:rsid w:val="004255AB"/>
    <w:rsid w:val="004438BE"/>
    <w:rsid w:val="00446AFF"/>
    <w:rsid w:val="004674A7"/>
    <w:rsid w:val="00490FAD"/>
    <w:rsid w:val="004A0C11"/>
    <w:rsid w:val="004A5A9B"/>
    <w:rsid w:val="004B3327"/>
    <w:rsid w:val="004B3AF1"/>
    <w:rsid w:val="004C7A58"/>
    <w:rsid w:val="004D13E3"/>
    <w:rsid w:val="004E5658"/>
    <w:rsid w:val="004F1B9D"/>
    <w:rsid w:val="00502661"/>
    <w:rsid w:val="00526000"/>
    <w:rsid w:val="00536933"/>
    <w:rsid w:val="00543CB1"/>
    <w:rsid w:val="005501C8"/>
    <w:rsid w:val="00570A62"/>
    <w:rsid w:val="00577BDB"/>
    <w:rsid w:val="005E3493"/>
    <w:rsid w:val="0065361E"/>
    <w:rsid w:val="006B4C13"/>
    <w:rsid w:val="006C372C"/>
    <w:rsid w:val="006C6D03"/>
    <w:rsid w:val="006D552E"/>
    <w:rsid w:val="006F03CA"/>
    <w:rsid w:val="00762EBF"/>
    <w:rsid w:val="007648E2"/>
    <w:rsid w:val="00781C12"/>
    <w:rsid w:val="00782CC7"/>
    <w:rsid w:val="007C3464"/>
    <w:rsid w:val="007C5166"/>
    <w:rsid w:val="007E1AD0"/>
    <w:rsid w:val="008653A7"/>
    <w:rsid w:val="00886448"/>
    <w:rsid w:val="008D30FB"/>
    <w:rsid w:val="008D749F"/>
    <w:rsid w:val="008E0B38"/>
    <w:rsid w:val="00923619"/>
    <w:rsid w:val="0092361B"/>
    <w:rsid w:val="0093675A"/>
    <w:rsid w:val="00941445"/>
    <w:rsid w:val="009437C7"/>
    <w:rsid w:val="00992D0F"/>
    <w:rsid w:val="009E253D"/>
    <w:rsid w:val="009F674D"/>
    <w:rsid w:val="00A106F3"/>
    <w:rsid w:val="00A22A92"/>
    <w:rsid w:val="00A3161B"/>
    <w:rsid w:val="00A35664"/>
    <w:rsid w:val="00A6281C"/>
    <w:rsid w:val="00A91138"/>
    <w:rsid w:val="00A968D2"/>
    <w:rsid w:val="00AA068C"/>
    <w:rsid w:val="00AA19BB"/>
    <w:rsid w:val="00AB4C7F"/>
    <w:rsid w:val="00AC2B6F"/>
    <w:rsid w:val="00AD64CE"/>
    <w:rsid w:val="00AE6D00"/>
    <w:rsid w:val="00B11D1F"/>
    <w:rsid w:val="00B40C60"/>
    <w:rsid w:val="00B85D07"/>
    <w:rsid w:val="00B971CE"/>
    <w:rsid w:val="00BA230B"/>
    <w:rsid w:val="00BF52AB"/>
    <w:rsid w:val="00C41E5A"/>
    <w:rsid w:val="00C45256"/>
    <w:rsid w:val="00C73B7E"/>
    <w:rsid w:val="00C91258"/>
    <w:rsid w:val="00CF03F0"/>
    <w:rsid w:val="00CF23A6"/>
    <w:rsid w:val="00D12259"/>
    <w:rsid w:val="00D13D4C"/>
    <w:rsid w:val="00D42CF7"/>
    <w:rsid w:val="00D61686"/>
    <w:rsid w:val="00D671F9"/>
    <w:rsid w:val="00D67635"/>
    <w:rsid w:val="00DA41D8"/>
    <w:rsid w:val="00DA596F"/>
    <w:rsid w:val="00DC0F94"/>
    <w:rsid w:val="00DD4F31"/>
    <w:rsid w:val="00DF1EBB"/>
    <w:rsid w:val="00E10035"/>
    <w:rsid w:val="00E42302"/>
    <w:rsid w:val="00E72DDB"/>
    <w:rsid w:val="00E820A4"/>
    <w:rsid w:val="00E93B30"/>
    <w:rsid w:val="00EE2622"/>
    <w:rsid w:val="00EF34F6"/>
    <w:rsid w:val="00F253FC"/>
    <w:rsid w:val="00F26C41"/>
    <w:rsid w:val="00F30E97"/>
    <w:rsid w:val="00F315D4"/>
    <w:rsid w:val="00F46B5C"/>
    <w:rsid w:val="00F53CED"/>
    <w:rsid w:val="00F56599"/>
    <w:rsid w:val="00F6008C"/>
    <w:rsid w:val="00F75E95"/>
    <w:rsid w:val="00F85156"/>
    <w:rsid w:val="00FA4138"/>
    <w:rsid w:val="00FA69BA"/>
    <w:rsid w:val="00FD3C73"/>
    <w:rsid w:val="00FE5D91"/>
    <w:rsid w:val="00FE7BF0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1138"/>
    <w:rPr>
      <w:u w:val="single"/>
    </w:rPr>
  </w:style>
  <w:style w:type="table" w:customStyle="1" w:styleId="TableNormal">
    <w:name w:val="Table Normal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A91138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5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52E"/>
    <w:rPr>
      <w:sz w:val="24"/>
      <w:szCs w:val="24"/>
      <w:lang w:val="en-US" w:eastAsia="en-US"/>
    </w:rPr>
  </w:style>
  <w:style w:type="paragraph" w:customStyle="1" w:styleId="a">
    <w:rsid w:val="002233F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</w:rPr>
  </w:style>
  <w:style w:type="paragraph" w:styleId="NormaleWeb">
    <w:name w:val="Normal (Web)"/>
    <w:basedOn w:val="Normale"/>
    <w:uiPriority w:val="99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basedOn w:val="Normale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Calibri"/>
      <w:color w:val="000000"/>
      <w:bdr w:val="none" w:sz="0" w:space="0" w:color="auto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2233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360" w:lineRule="auto"/>
      <w:ind w:left="3154"/>
      <w:jc w:val="both"/>
      <w:outlineLvl w:val="1"/>
    </w:pPr>
    <w:rPr>
      <w:rFonts w:eastAsia="Times New Roman"/>
      <w:b/>
      <w:bCs/>
      <w:bdr w:val="none" w:sz="0" w:space="0" w:color="auto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2233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2233FF"/>
    <w:rPr>
      <w:sz w:val="24"/>
      <w:szCs w:val="24"/>
      <w:bdr w:val="ni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C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CED"/>
    <w:rPr>
      <w:rFonts w:ascii="Tahoma" w:hAnsi="Tahoma" w:cs="Tahoma"/>
      <w:sz w:val="16"/>
      <w:szCs w:val="16"/>
      <w:bdr w:val="nil"/>
      <w:lang w:val="en-US" w:eastAsia="en-US"/>
    </w:rPr>
  </w:style>
  <w:style w:type="paragraph" w:styleId="Corpodeltesto">
    <w:name w:val="Body Text"/>
    <w:basedOn w:val="Normale"/>
    <w:link w:val="CorpodeltestoCarattere1"/>
    <w:rsid w:val="000130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0"/>
      <w:szCs w:val="20"/>
      <w:bdr w:val="none" w:sz="0" w:space="0" w:color="auto"/>
      <w:lang w:val="it-IT" w:eastAsia="it-IT"/>
    </w:rPr>
  </w:style>
  <w:style w:type="character" w:customStyle="1" w:styleId="CorpodeltestoCarattere1">
    <w:name w:val="Corpo del testo Carattere1"/>
    <w:basedOn w:val="Carpredefinitoparagrafo"/>
    <w:link w:val="Corpodeltesto"/>
    <w:rsid w:val="00013060"/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5369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1138"/>
    <w:rPr>
      <w:u w:val="single"/>
    </w:rPr>
  </w:style>
  <w:style w:type="table" w:customStyle="1" w:styleId="TableNormal">
    <w:name w:val="Table Normal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91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A91138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5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52E"/>
    <w:rPr>
      <w:sz w:val="24"/>
      <w:szCs w:val="24"/>
      <w:lang w:val="en-US" w:eastAsia="en-US"/>
    </w:rPr>
  </w:style>
  <w:style w:type="paragraph" w:customStyle="1" w:styleId="a">
    <w:rsid w:val="002233F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</w:rPr>
  </w:style>
  <w:style w:type="paragraph" w:styleId="NormaleWeb">
    <w:name w:val="Normal (Web)"/>
    <w:basedOn w:val="Normale"/>
    <w:uiPriority w:val="99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basedOn w:val="Normale"/>
    <w:rsid w:val="00223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Calibri"/>
      <w:color w:val="000000"/>
      <w:bdr w:val="none" w:sz="0" w:space="0" w:color="auto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2233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360" w:lineRule="auto"/>
      <w:ind w:left="3154"/>
      <w:jc w:val="both"/>
      <w:outlineLvl w:val="1"/>
    </w:pPr>
    <w:rPr>
      <w:rFonts w:eastAsia="Times New Roman"/>
      <w:b/>
      <w:bCs/>
      <w:bdr w:val="none" w:sz="0" w:space="0" w:color="auto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2233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233FF"/>
    <w:rPr>
      <w:sz w:val="24"/>
      <w:szCs w:val="24"/>
      <w:bdr w:val="ni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C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CED"/>
    <w:rPr>
      <w:rFonts w:ascii="Tahoma" w:hAnsi="Tahoma" w:cs="Tahoma"/>
      <w:sz w:val="16"/>
      <w:szCs w:val="16"/>
      <w:bdr w:val="nil"/>
      <w:lang w:val="en-US" w:eastAsia="en-US"/>
    </w:rPr>
  </w:style>
  <w:style w:type="paragraph" w:styleId="Corpotesto">
    <w:name w:val="Body Text"/>
    <w:basedOn w:val="Normale"/>
    <w:link w:val="CorpotestoCarattere"/>
    <w:rsid w:val="000130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20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013060"/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536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tronzanella.edu.it" TargetMode="External"/><Relationship Id="rId1" Type="http://schemas.openxmlformats.org/officeDocument/2006/relationships/hyperlink" Target="http://www.tronzanella.edu.it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6DFF-7C0C-476B-8306-34E61BA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Links>
    <vt:vector size="12" baseType="variant">
      <vt:variant>
        <vt:i4>4784176</vt:i4>
      </vt:variant>
      <vt:variant>
        <vt:i4>3</vt:i4>
      </vt:variant>
      <vt:variant>
        <vt:i4>0</vt:i4>
      </vt:variant>
      <vt:variant>
        <vt:i4>5</vt:i4>
      </vt:variant>
      <vt:variant>
        <vt:lpwstr>mailto:info@tronzanella.edu.it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http://www.tronzanella.edu.it/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Grotto</dc:creator>
  <cp:lastModifiedBy>GIAMARIA</cp:lastModifiedBy>
  <cp:revision>2</cp:revision>
  <cp:lastPrinted>2019-09-25T21:56:00Z</cp:lastPrinted>
  <dcterms:created xsi:type="dcterms:W3CDTF">2019-10-07T07:48:00Z</dcterms:created>
  <dcterms:modified xsi:type="dcterms:W3CDTF">2019-10-07T07:48:00Z</dcterms:modified>
</cp:coreProperties>
</file>