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1D8" w:rsidRPr="004D13E3" w:rsidRDefault="00DA41D8" w:rsidP="00DA41D8">
      <w:pPr>
        <w:rPr>
          <w:rFonts w:ascii="Calibri Light" w:hAnsi="Calibri Light" w:cs="Calibri Light"/>
          <w:color w:val="222222"/>
          <w:sz w:val="22"/>
          <w:szCs w:val="22"/>
          <w:lang w:val="it-IT"/>
        </w:rPr>
      </w:pPr>
      <w:bookmarkStart w:id="0" w:name="_GoBack"/>
      <w:bookmarkEnd w:id="0"/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>P</w:t>
      </w:r>
      <w:r w:rsidR="005F0334">
        <w:rPr>
          <w:rFonts w:ascii="Calibri Light" w:hAnsi="Calibri Light" w:cs="Calibri Light"/>
          <w:color w:val="222222"/>
          <w:sz w:val="22"/>
          <w:szCs w:val="22"/>
          <w:lang w:val="it-IT"/>
        </w:rPr>
        <w:t>rot.</w:t>
      </w:r>
      <w:proofErr w:type="gramEnd"/>
      <w:r w:rsidR="005F0334">
        <w:rPr>
          <w:rFonts w:ascii="Calibri Light" w:hAnsi="Calibri Light" w:cs="Calibri Light"/>
          <w:color w:val="222222"/>
          <w:sz w:val="22"/>
          <w:szCs w:val="22"/>
          <w:lang w:val="it-IT"/>
        </w:rPr>
        <w:t xml:space="preserve"> n. 195</w:t>
      </w:r>
      <w:r w:rsidR="00267EEB">
        <w:rPr>
          <w:rFonts w:ascii="Calibri Light" w:hAnsi="Calibri Light" w:cs="Calibri Light"/>
          <w:color w:val="222222"/>
          <w:sz w:val="22"/>
          <w:szCs w:val="22"/>
          <w:lang w:val="it-IT"/>
        </w:rPr>
        <w:t>8</w:t>
      </w:r>
      <w:r w:rsidR="00F76037">
        <w:rPr>
          <w:rFonts w:ascii="Calibri Light" w:hAnsi="Calibri Light" w:cs="Calibri Light"/>
          <w:color w:val="222222"/>
          <w:sz w:val="22"/>
          <w:szCs w:val="22"/>
          <w:lang w:val="it-IT"/>
        </w:rPr>
        <w:t xml:space="preserve">/3.2.c </w:t>
      </w:r>
      <w:r w:rsidR="005F0334">
        <w:rPr>
          <w:rFonts w:ascii="Calibri Light" w:hAnsi="Calibri Light" w:cs="Calibri Light"/>
          <w:color w:val="222222"/>
          <w:sz w:val="22"/>
          <w:szCs w:val="22"/>
          <w:lang w:val="it-IT"/>
        </w:rPr>
        <w:t xml:space="preserve"> del 07/10</w:t>
      </w:r>
      <w:r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>/2019</w:t>
      </w:r>
    </w:p>
    <w:p w:rsidR="00DA41D8" w:rsidRPr="004D13E3" w:rsidRDefault="00DA41D8" w:rsidP="000931B6">
      <w:pPr>
        <w:ind w:firstLine="4111"/>
        <w:rPr>
          <w:rFonts w:ascii="Calibri Light" w:hAnsi="Calibri Light" w:cs="Calibri Light"/>
          <w:color w:val="222222"/>
          <w:sz w:val="22"/>
          <w:szCs w:val="22"/>
          <w:lang w:val="it-IT"/>
        </w:rPr>
      </w:pPr>
    </w:p>
    <w:p w:rsidR="002233FF" w:rsidRPr="004D13E3" w:rsidRDefault="002233FF" w:rsidP="000931B6">
      <w:pPr>
        <w:ind w:firstLine="4111"/>
        <w:rPr>
          <w:rFonts w:ascii="Calibri Light" w:hAnsi="Calibri Light" w:cs="Calibri Light"/>
          <w:color w:val="222222"/>
          <w:sz w:val="22"/>
          <w:szCs w:val="22"/>
          <w:lang w:val="it-IT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>Al Dirigente dell’UAT di Vicenza</w:t>
      </w:r>
    </w:p>
    <w:p w:rsidR="002233FF" w:rsidRPr="004D13E3" w:rsidRDefault="002233FF" w:rsidP="000931B6">
      <w:pPr>
        <w:ind w:left="702" w:firstLine="4111"/>
        <w:rPr>
          <w:rFonts w:ascii="Calibri Light" w:hAnsi="Calibri Light" w:cs="Calibri Light"/>
          <w:color w:val="222222"/>
          <w:sz w:val="22"/>
          <w:szCs w:val="22"/>
          <w:lang w:val="it-IT"/>
        </w:rPr>
      </w:pPr>
    </w:p>
    <w:p w:rsidR="00036831" w:rsidRPr="00036831" w:rsidRDefault="00036831" w:rsidP="00174180">
      <w:pPr>
        <w:ind w:left="4044" w:firstLine="67"/>
        <w:rPr>
          <w:rFonts w:ascii="Calibri Light" w:hAnsi="Calibri Light" w:cs="Calibri Light"/>
          <w:color w:val="222222"/>
          <w:sz w:val="22"/>
          <w:szCs w:val="22"/>
          <w:lang w:val="it-IT"/>
        </w:rPr>
      </w:pPr>
      <w:r w:rsidRPr="00036831">
        <w:rPr>
          <w:rFonts w:ascii="Calibri Light" w:hAnsi="Calibri Light" w:cs="Calibri Light"/>
          <w:color w:val="222222"/>
          <w:sz w:val="22"/>
          <w:szCs w:val="22"/>
          <w:lang w:val="it-IT"/>
        </w:rPr>
        <w:t>Ai Dirigenti Scolastici delle Istituti Comprensivi</w:t>
      </w:r>
      <w:proofErr w:type="gramStart"/>
      <w:r w:rsidRPr="00036831">
        <w:rPr>
          <w:rFonts w:ascii="Calibri Light" w:hAnsi="Calibri Light" w:cs="Calibri Light"/>
          <w:color w:val="222222"/>
          <w:sz w:val="22"/>
          <w:szCs w:val="22"/>
          <w:lang w:val="it-IT"/>
        </w:rPr>
        <w:t xml:space="preserve">  </w:t>
      </w:r>
      <w:proofErr w:type="gramEnd"/>
      <w:r w:rsidRPr="00036831">
        <w:rPr>
          <w:rFonts w:ascii="Calibri Light" w:hAnsi="Calibri Light" w:cs="Calibri Light"/>
          <w:color w:val="222222"/>
          <w:sz w:val="22"/>
          <w:szCs w:val="22"/>
          <w:lang w:val="it-IT"/>
        </w:rPr>
        <w:t xml:space="preserve">di Vicenza </w:t>
      </w:r>
    </w:p>
    <w:p w:rsidR="002233FF" w:rsidRPr="004D13E3" w:rsidRDefault="002233FF" w:rsidP="00174180">
      <w:pPr>
        <w:rPr>
          <w:rFonts w:ascii="Calibri Light" w:hAnsi="Calibri Light" w:cs="Calibri Light"/>
          <w:color w:val="222222"/>
          <w:sz w:val="22"/>
          <w:szCs w:val="22"/>
          <w:lang w:val="it-IT"/>
        </w:rPr>
      </w:pPr>
    </w:p>
    <w:p w:rsidR="002233FF" w:rsidRPr="004D13E3" w:rsidRDefault="002233FF" w:rsidP="000931B6">
      <w:pPr>
        <w:ind w:firstLine="4111"/>
        <w:rPr>
          <w:rFonts w:ascii="Calibri Light" w:hAnsi="Calibri Light" w:cs="Calibri Light"/>
          <w:color w:val="222222"/>
          <w:sz w:val="22"/>
          <w:szCs w:val="22"/>
          <w:lang w:val="it-IT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 xml:space="preserve">Al Personale </w:t>
      </w:r>
      <w:r w:rsidR="007648E2"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>Docente</w:t>
      </w:r>
      <w:r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 xml:space="preserve"> </w:t>
      </w:r>
      <w:r w:rsidR="000931B6"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>Scuola Secondaria di I Grado</w:t>
      </w:r>
    </w:p>
    <w:p w:rsidR="002233FF" w:rsidRPr="004D13E3" w:rsidRDefault="002233FF" w:rsidP="000931B6">
      <w:pPr>
        <w:ind w:firstLine="4111"/>
        <w:rPr>
          <w:rFonts w:ascii="Calibri Light" w:hAnsi="Calibri Light" w:cs="Calibri Light"/>
          <w:color w:val="222222"/>
          <w:sz w:val="22"/>
          <w:szCs w:val="22"/>
          <w:lang w:val="it-IT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>Inserito</w:t>
      </w:r>
      <w:r w:rsidR="004F1B9D"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 xml:space="preserve"> nelle G.I. di </w:t>
      </w:r>
      <w:r w:rsidR="000931B6"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>terza</w:t>
      </w:r>
      <w:r w:rsidR="004F1B9D"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 xml:space="preserve"> </w:t>
      </w:r>
      <w:r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>fascia</w:t>
      </w:r>
      <w:proofErr w:type="gramStart"/>
      <w:r w:rsidR="000931B6"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 xml:space="preserve">  </w:t>
      </w:r>
      <w:proofErr w:type="gramEnd"/>
    </w:p>
    <w:p w:rsidR="002233FF" w:rsidRPr="004D13E3" w:rsidRDefault="002233FF" w:rsidP="000931B6">
      <w:pPr>
        <w:ind w:firstLine="4111"/>
        <w:rPr>
          <w:rFonts w:ascii="Calibri Light" w:hAnsi="Calibri Light" w:cs="Calibri Light"/>
          <w:color w:val="222222"/>
          <w:sz w:val="22"/>
          <w:szCs w:val="22"/>
          <w:lang w:val="it-IT"/>
        </w:rPr>
      </w:pPr>
    </w:p>
    <w:p w:rsidR="002233FF" w:rsidRPr="004D13E3" w:rsidRDefault="002233FF" w:rsidP="000931B6">
      <w:pPr>
        <w:ind w:left="4111"/>
        <w:rPr>
          <w:rFonts w:ascii="Calibri Light" w:hAnsi="Calibri Light" w:cs="Calibri Light"/>
          <w:color w:val="222222"/>
          <w:sz w:val="22"/>
          <w:szCs w:val="22"/>
          <w:lang w:val="it-IT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 xml:space="preserve">Alle segreterie provinciali delle 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>OO.SS</w:t>
      </w:r>
      <w:proofErr w:type="gramEnd"/>
      <w:r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 xml:space="preserve">. Comparto Scuola </w:t>
      </w:r>
    </w:p>
    <w:p w:rsidR="002233FF" w:rsidRPr="004D13E3" w:rsidRDefault="002233FF" w:rsidP="002233FF">
      <w:pPr>
        <w:ind w:left="3393" w:firstLine="4253"/>
        <w:rPr>
          <w:rFonts w:ascii="Calibri Light" w:hAnsi="Calibri Light" w:cs="Calibri Light"/>
          <w:color w:val="222222"/>
          <w:sz w:val="22"/>
          <w:szCs w:val="22"/>
          <w:lang w:val="it-IT"/>
        </w:rPr>
      </w:pPr>
    </w:p>
    <w:p w:rsidR="002233FF" w:rsidRPr="004D13E3" w:rsidRDefault="002233FF" w:rsidP="002233FF">
      <w:pPr>
        <w:ind w:firstLine="4253"/>
        <w:rPr>
          <w:rFonts w:ascii="Calibri Light" w:hAnsi="Calibri Light" w:cs="Calibri Light"/>
          <w:color w:val="222222"/>
          <w:sz w:val="22"/>
          <w:szCs w:val="22"/>
          <w:lang w:val="it-IT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>LORO SEDI</w:t>
      </w:r>
    </w:p>
    <w:p w:rsidR="002233FF" w:rsidRPr="004D13E3" w:rsidRDefault="002233FF" w:rsidP="002233FF">
      <w:pPr>
        <w:ind w:left="6521"/>
        <w:rPr>
          <w:rFonts w:ascii="Calibri Light" w:hAnsi="Calibri Light" w:cs="Calibri Light"/>
          <w:color w:val="222222"/>
          <w:sz w:val="22"/>
          <w:szCs w:val="22"/>
          <w:lang w:val="it-IT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 xml:space="preserve"> </w:t>
      </w:r>
    </w:p>
    <w:p w:rsidR="002233FF" w:rsidRPr="004D13E3" w:rsidRDefault="002233FF" w:rsidP="002233FF">
      <w:pPr>
        <w:ind w:left="5670"/>
        <w:jc w:val="both"/>
        <w:rPr>
          <w:rFonts w:ascii="Calibri Light" w:hAnsi="Calibri Light" w:cs="Calibri Light"/>
          <w:color w:val="222222"/>
          <w:sz w:val="22"/>
          <w:szCs w:val="22"/>
          <w:lang w:val="it-IT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  <w:lang w:val="it-IT"/>
        </w:rPr>
        <w:t xml:space="preserve"> </w:t>
      </w:r>
    </w:p>
    <w:p w:rsidR="002233FF" w:rsidRPr="004D13E3" w:rsidRDefault="002233FF" w:rsidP="002233FF">
      <w:pPr>
        <w:pStyle w:val="Titolo11"/>
        <w:spacing w:before="90" w:line="276" w:lineRule="auto"/>
        <w:ind w:left="851" w:hanging="851"/>
        <w:jc w:val="left"/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</w:pPr>
      <w:proofErr w:type="gramStart"/>
      <w:r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Oggetto: </w:t>
      </w:r>
      <w:r w:rsidRPr="004D13E3">
        <w:rPr>
          <w:rFonts w:ascii="Calibri Light" w:hAnsi="Calibri Light" w:cs="Calibri Light"/>
          <w:bCs w:val="0"/>
          <w:color w:val="222222"/>
          <w:sz w:val="22"/>
          <w:szCs w:val="22"/>
          <w:u w:val="single"/>
          <w:lang w:val="it-IT" w:eastAsia="it-IT"/>
        </w:rPr>
        <w:t>Personale Docente</w:t>
      </w:r>
      <w:r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>: Operazioni propedeutiche all’inizio dell’anno scolastico.</w:t>
      </w:r>
      <w:proofErr w:type="gramEnd"/>
      <w:r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 Pubblicazione calendario </w:t>
      </w:r>
      <w:r w:rsidR="0092361B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>terza</w:t>
      </w:r>
      <w:r w:rsidR="00A106F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 </w:t>
      </w:r>
      <w:r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convocazione aspiranti </w:t>
      </w:r>
      <w:r w:rsidR="003A78E5"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Docenti </w:t>
      </w:r>
      <w:r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>inseriti</w:t>
      </w:r>
      <w:r w:rsidR="004F1B9D"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 nelle G.I. di </w:t>
      </w:r>
      <w:r w:rsidR="000931B6"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>terza</w:t>
      </w:r>
      <w:r w:rsidR="00C45256"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 </w:t>
      </w:r>
      <w:r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fascia per eventuale </w:t>
      </w:r>
      <w:proofErr w:type="gramStart"/>
      <w:r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>stipula</w:t>
      </w:r>
      <w:proofErr w:type="gramEnd"/>
      <w:r w:rsidR="003A78E5"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 </w:t>
      </w:r>
      <w:r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>contratti a te</w:t>
      </w:r>
      <w:r w:rsidR="003A78E5"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mpo determinato. </w:t>
      </w:r>
      <w:proofErr w:type="gramStart"/>
      <w:r w:rsidR="003A78E5"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>A.s.</w:t>
      </w:r>
      <w:proofErr w:type="gramEnd"/>
      <w:r w:rsidR="003A78E5"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 2019-2020</w:t>
      </w:r>
      <w:r w:rsidR="000931B6"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>- S</w:t>
      </w:r>
      <w:r w:rsidR="00022204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>cuola S</w:t>
      </w:r>
      <w:r w:rsidR="00191999"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econdaria </w:t>
      </w:r>
      <w:r w:rsidR="00F75E95"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di </w:t>
      </w:r>
      <w:r w:rsidR="000931B6"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Primo </w:t>
      </w:r>
      <w:r w:rsidR="00022204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>G</w:t>
      </w:r>
      <w:r w:rsidR="00F75E95" w:rsidRPr="004D13E3">
        <w:rPr>
          <w:rFonts w:ascii="Calibri Light" w:hAnsi="Calibri Light" w:cs="Calibri Light"/>
          <w:b w:val="0"/>
          <w:bCs w:val="0"/>
          <w:color w:val="222222"/>
          <w:sz w:val="22"/>
          <w:szCs w:val="22"/>
          <w:lang w:val="it-IT" w:eastAsia="it-IT"/>
        </w:rPr>
        <w:t xml:space="preserve">rado </w:t>
      </w:r>
    </w:p>
    <w:p w:rsidR="002233FF" w:rsidRPr="004D13E3" w:rsidRDefault="002233FF" w:rsidP="002233FF">
      <w:pPr>
        <w:spacing w:line="276" w:lineRule="auto"/>
        <w:rPr>
          <w:rFonts w:ascii="Calibri Light" w:hAnsi="Calibri Light" w:cs="Calibri Light"/>
          <w:color w:val="222222"/>
          <w:sz w:val="22"/>
          <w:szCs w:val="22"/>
          <w:lang w:val="it-IT"/>
        </w:rPr>
      </w:pPr>
    </w:p>
    <w:p w:rsidR="002233FF" w:rsidRPr="004D13E3" w:rsidRDefault="002233FF" w:rsidP="008E0B3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Per opportuna conoscenza delle </w:t>
      </w:r>
      <w:proofErr w:type="spellStart"/>
      <w:r w:rsidRPr="004D13E3">
        <w:rPr>
          <w:rFonts w:ascii="Calibri Light" w:hAnsi="Calibri Light" w:cs="Calibri Light"/>
          <w:color w:val="222222"/>
          <w:sz w:val="22"/>
          <w:szCs w:val="22"/>
        </w:rPr>
        <w:t>SS.LL</w:t>
      </w:r>
      <w:proofErr w:type="spellEnd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. e con invito di massima diffusione della presente al personale interessato, si 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</w:rPr>
        <w:t>rende noto</w:t>
      </w:r>
      <w:proofErr w:type="gramEnd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 che le operazioni di individuazione dei destinatari di contratto a tempo determinato per il personale indicato in oggetto si svolgeranno presso l’Istituto </w:t>
      </w:r>
    </w:p>
    <w:p w:rsidR="002233FF" w:rsidRPr="004D13E3" w:rsidRDefault="002233FF" w:rsidP="002233FF">
      <w:pPr>
        <w:pStyle w:val="NormaleWeb"/>
        <w:shd w:val="clear" w:color="auto" w:fill="FFFFFF"/>
        <w:spacing w:before="120" w:beforeAutospacing="0" w:after="120" w:afterAutospacing="0" w:line="276" w:lineRule="auto"/>
        <w:jc w:val="center"/>
        <w:rPr>
          <w:rFonts w:ascii="Calibri Light" w:hAnsi="Calibri Light" w:cs="Calibri Light"/>
          <w:b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b/>
          <w:color w:val="222222"/>
          <w:sz w:val="22"/>
          <w:szCs w:val="22"/>
        </w:rPr>
        <w:t xml:space="preserve">IPSIA </w:t>
      </w:r>
      <w:r w:rsidR="00057FBD" w:rsidRPr="004D13E3">
        <w:rPr>
          <w:rFonts w:ascii="Calibri Light" w:hAnsi="Calibri Light" w:cs="Calibri Light"/>
          <w:b/>
          <w:color w:val="222222"/>
          <w:sz w:val="22"/>
          <w:szCs w:val="22"/>
        </w:rPr>
        <w:t xml:space="preserve">FEDELE </w:t>
      </w:r>
      <w:r w:rsidRPr="004D13E3">
        <w:rPr>
          <w:rFonts w:ascii="Calibri Light" w:hAnsi="Calibri Light" w:cs="Calibri Light"/>
          <w:b/>
          <w:color w:val="222222"/>
          <w:sz w:val="22"/>
          <w:szCs w:val="22"/>
        </w:rPr>
        <w:t>LAMPERTICO</w:t>
      </w:r>
    </w:p>
    <w:p w:rsidR="002233FF" w:rsidRPr="004D13E3" w:rsidRDefault="002233FF" w:rsidP="002233FF">
      <w:pPr>
        <w:pStyle w:val="NormaleWeb"/>
        <w:shd w:val="clear" w:color="auto" w:fill="FFFFFF"/>
        <w:spacing w:before="120" w:beforeAutospacing="0" w:after="120" w:afterAutospacing="0" w:line="276" w:lineRule="auto"/>
        <w:jc w:val="center"/>
        <w:rPr>
          <w:rFonts w:ascii="Calibri Light" w:hAnsi="Calibri Light" w:cs="Calibri Light"/>
          <w:b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b/>
          <w:color w:val="222222"/>
          <w:sz w:val="22"/>
          <w:szCs w:val="22"/>
        </w:rPr>
        <w:t xml:space="preserve">Viale G. </w:t>
      </w:r>
      <w:proofErr w:type="spellStart"/>
      <w:r w:rsidRPr="004D13E3">
        <w:rPr>
          <w:rFonts w:ascii="Calibri Light" w:hAnsi="Calibri Light" w:cs="Calibri Light"/>
          <w:b/>
          <w:color w:val="222222"/>
          <w:sz w:val="22"/>
          <w:szCs w:val="22"/>
        </w:rPr>
        <w:t>Trissino</w:t>
      </w:r>
      <w:proofErr w:type="spellEnd"/>
      <w:r w:rsidRPr="004D13E3">
        <w:rPr>
          <w:rFonts w:ascii="Calibri Light" w:hAnsi="Calibri Light" w:cs="Calibri Light"/>
          <w:b/>
          <w:color w:val="222222"/>
          <w:sz w:val="22"/>
          <w:szCs w:val="22"/>
        </w:rPr>
        <w:t xml:space="preserve">, 30, Vicenza.  </w:t>
      </w:r>
    </w:p>
    <w:p w:rsidR="002233FF" w:rsidRPr="004D13E3" w:rsidRDefault="002233FF" w:rsidP="002233FF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I candidati interessati alla convocazione sono quelli presenti nelle graduatorie </w:t>
      </w:r>
      <w:r w:rsidR="004F1B9D" w:rsidRPr="004D13E3">
        <w:rPr>
          <w:rFonts w:ascii="Calibri Light" w:hAnsi="Calibri Light" w:cs="Calibri Light"/>
          <w:color w:val="222222"/>
          <w:sz w:val="22"/>
          <w:szCs w:val="22"/>
        </w:rPr>
        <w:t xml:space="preserve">di Istituto </w:t>
      </w:r>
      <w:r w:rsidR="000931B6" w:rsidRPr="004D13E3">
        <w:rPr>
          <w:rFonts w:ascii="Calibri Light" w:hAnsi="Calibri Light" w:cs="Calibri Light"/>
          <w:color w:val="222222"/>
          <w:sz w:val="22"/>
          <w:szCs w:val="22"/>
        </w:rPr>
        <w:t>di t</w:t>
      </w:r>
      <w:r w:rsidR="00F75E95" w:rsidRPr="004D13E3">
        <w:rPr>
          <w:rFonts w:ascii="Calibri Light" w:hAnsi="Calibri Light" w:cs="Calibri Light"/>
          <w:color w:val="222222"/>
          <w:sz w:val="22"/>
          <w:szCs w:val="22"/>
        </w:rPr>
        <w:t xml:space="preserve">erza </w:t>
      </w:r>
      <w:r w:rsidRPr="004D13E3">
        <w:rPr>
          <w:rFonts w:ascii="Calibri Light" w:hAnsi="Calibri Light" w:cs="Calibri Light"/>
          <w:color w:val="222222"/>
          <w:sz w:val="22"/>
          <w:szCs w:val="22"/>
        </w:rPr>
        <w:t>Fascia, aggiornate con le convalide effettuate</w:t>
      </w:r>
      <w:r w:rsidR="00A3161B" w:rsidRPr="004D13E3">
        <w:rPr>
          <w:rFonts w:ascii="Calibri Light" w:hAnsi="Calibri Light" w:cs="Calibri Light"/>
          <w:color w:val="222222"/>
          <w:sz w:val="22"/>
          <w:szCs w:val="22"/>
        </w:rPr>
        <w:t xml:space="preserve"> dalle Istituzioni Scolastiche </w:t>
      </w:r>
      <w:r w:rsidRPr="004D13E3">
        <w:rPr>
          <w:rFonts w:ascii="Calibri Light" w:hAnsi="Calibri Light" w:cs="Calibri Light"/>
          <w:color w:val="222222"/>
          <w:sz w:val="22"/>
          <w:szCs w:val="22"/>
        </w:rPr>
        <w:t>nel corso dell’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</w:rPr>
        <w:t>a.s.</w:t>
      </w:r>
      <w:proofErr w:type="gramEnd"/>
      <w:r w:rsidR="00A3161B" w:rsidRPr="004D13E3">
        <w:rPr>
          <w:rFonts w:ascii="Calibri Light" w:hAnsi="Calibri Light" w:cs="Calibri Light"/>
          <w:color w:val="222222"/>
          <w:sz w:val="22"/>
          <w:szCs w:val="22"/>
        </w:rPr>
        <w:t xml:space="preserve"> </w:t>
      </w:r>
      <w:r w:rsidRPr="004D13E3">
        <w:rPr>
          <w:rFonts w:ascii="Calibri Light" w:hAnsi="Calibri Light" w:cs="Calibri Light"/>
          <w:color w:val="222222"/>
          <w:sz w:val="22"/>
          <w:szCs w:val="22"/>
        </w:rPr>
        <w:t>2019-2020.</w:t>
      </w:r>
    </w:p>
    <w:p w:rsidR="00BA230B" w:rsidRPr="004D13E3" w:rsidRDefault="002233FF" w:rsidP="00446AFF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I Candidati riceveranno 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</w:rPr>
        <w:t>apposita</w:t>
      </w:r>
      <w:proofErr w:type="gramEnd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 e-mail di convocazione da parte delle scuole scelte nel modello B.</w:t>
      </w:r>
      <w:r w:rsidR="00446AFF" w:rsidRPr="004D13E3">
        <w:rPr>
          <w:rFonts w:ascii="Calibri Light" w:hAnsi="Calibri Light" w:cs="Calibri Light"/>
          <w:color w:val="222222"/>
          <w:sz w:val="22"/>
          <w:szCs w:val="22"/>
        </w:rPr>
        <w:t xml:space="preserve"> </w:t>
      </w:r>
    </w:p>
    <w:p w:rsidR="00BA230B" w:rsidRPr="004D13E3" w:rsidRDefault="00BA230B" w:rsidP="00446AFF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  <w:u w:val="single"/>
        </w:rPr>
        <w:t xml:space="preserve">Le scuole dovranno 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  <w:u w:val="single"/>
        </w:rPr>
        <w:t>concludere</w:t>
      </w:r>
      <w:proofErr w:type="gramEnd"/>
      <w:r w:rsidRPr="004D13E3">
        <w:rPr>
          <w:rFonts w:ascii="Calibri Light" w:hAnsi="Calibri Light" w:cs="Calibri Light"/>
          <w:color w:val="222222"/>
          <w:sz w:val="22"/>
          <w:szCs w:val="22"/>
          <w:u w:val="single"/>
        </w:rPr>
        <w:t xml:space="preserve"> le operazione di invio delle e-mail di convocazione </w:t>
      </w:r>
      <w:r w:rsidRPr="004D13E3">
        <w:rPr>
          <w:rFonts w:ascii="Calibri Light" w:hAnsi="Calibri Light" w:cs="Calibri Light"/>
          <w:b/>
          <w:color w:val="222222"/>
          <w:sz w:val="22"/>
          <w:szCs w:val="22"/>
          <w:u w:val="single"/>
        </w:rPr>
        <w:t xml:space="preserve">48 ore prima della </w:t>
      </w:r>
      <w:proofErr w:type="gramStart"/>
      <w:r w:rsidRPr="004D13E3">
        <w:rPr>
          <w:rFonts w:ascii="Calibri Light" w:hAnsi="Calibri Light" w:cs="Calibri Light"/>
          <w:b/>
          <w:color w:val="222222"/>
          <w:sz w:val="22"/>
          <w:szCs w:val="22"/>
          <w:u w:val="single"/>
        </w:rPr>
        <w:t>chiamata</w:t>
      </w:r>
      <w:proofErr w:type="gramEnd"/>
      <w:r w:rsidRPr="004D13E3">
        <w:rPr>
          <w:rFonts w:ascii="Calibri Light" w:hAnsi="Calibri Light" w:cs="Calibri Light"/>
          <w:b/>
          <w:color w:val="222222"/>
          <w:sz w:val="22"/>
          <w:szCs w:val="22"/>
          <w:u w:val="single"/>
        </w:rPr>
        <w:t xml:space="preserve"> in presenza</w:t>
      </w:r>
      <w:r w:rsidRPr="004D13E3">
        <w:rPr>
          <w:rFonts w:ascii="Calibri Light" w:hAnsi="Calibri Light" w:cs="Calibri Light"/>
          <w:color w:val="222222"/>
          <w:sz w:val="22"/>
          <w:szCs w:val="22"/>
          <w:u w:val="single"/>
        </w:rPr>
        <w:t>.</w:t>
      </w:r>
    </w:p>
    <w:p w:rsidR="002233FF" w:rsidRPr="004D13E3" w:rsidRDefault="002233FF" w:rsidP="00446AFF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Questa scuola, quale capofila della Rete di Scopo “Individuazione supplenti annuali e fino al termine delle attività didattiche - Personale </w:t>
      </w:r>
      <w:r w:rsidR="004A0C11" w:rsidRPr="004D13E3">
        <w:rPr>
          <w:rFonts w:ascii="Calibri Light" w:hAnsi="Calibri Light" w:cs="Calibri Light"/>
          <w:color w:val="222222"/>
          <w:sz w:val="22"/>
          <w:szCs w:val="22"/>
        </w:rPr>
        <w:t>Docente</w:t>
      </w:r>
      <w:r w:rsidRPr="004D13E3">
        <w:rPr>
          <w:rFonts w:ascii="Calibri Light" w:hAnsi="Calibri Light" w:cs="Calibri Light"/>
          <w:color w:val="222222"/>
          <w:sz w:val="22"/>
          <w:szCs w:val="22"/>
        </w:rPr>
        <w:t>” di Vicenza, si farà carico di produrre la sola proposta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  </w:t>
      </w:r>
      <w:proofErr w:type="gramEnd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di assunzione a </w:t>
      </w:r>
      <w:proofErr w:type="spellStart"/>
      <w:r w:rsidRPr="004D13E3">
        <w:rPr>
          <w:rFonts w:ascii="Calibri Light" w:hAnsi="Calibri Light" w:cs="Calibri Light"/>
          <w:color w:val="222222"/>
          <w:sz w:val="22"/>
          <w:szCs w:val="22"/>
        </w:rPr>
        <w:t>T.D.</w:t>
      </w:r>
      <w:proofErr w:type="spellEnd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 che, una volta accettata, verrà consegnata dall’interessato al Dirigente dell’istituzione scolastica prescelta; lo stesso Dirigente provvederà alla stipula del contratto.</w:t>
      </w:r>
    </w:p>
    <w:p w:rsidR="002233FF" w:rsidRPr="004D13E3" w:rsidRDefault="002233FF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Le proposte di assunzione saranno effettuate mediante lo scorrimento della graduatoria ottenuta incrociando le 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</w:rPr>
        <w:t>gra</w:t>
      </w:r>
      <w:r w:rsidR="00886448" w:rsidRPr="004D13E3">
        <w:rPr>
          <w:rFonts w:ascii="Calibri Light" w:hAnsi="Calibri Light" w:cs="Calibri Light"/>
          <w:color w:val="222222"/>
          <w:sz w:val="22"/>
          <w:szCs w:val="22"/>
        </w:rPr>
        <w:t>duatorie</w:t>
      </w:r>
      <w:proofErr w:type="gramEnd"/>
      <w:r w:rsidR="00886448" w:rsidRPr="004D13E3">
        <w:rPr>
          <w:rFonts w:ascii="Calibri Light" w:hAnsi="Calibri Light" w:cs="Calibri Light"/>
          <w:color w:val="222222"/>
          <w:sz w:val="22"/>
          <w:szCs w:val="22"/>
        </w:rPr>
        <w:t xml:space="preserve"> dei singoli Istituti.</w:t>
      </w:r>
    </w:p>
    <w:p w:rsidR="00886448" w:rsidRPr="004D13E3" w:rsidRDefault="00886448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Le chiamate in presenza seguiranno l’ordine </w:t>
      </w:r>
      <w:r w:rsidR="00526000" w:rsidRPr="004D13E3">
        <w:rPr>
          <w:rFonts w:ascii="Calibri Light" w:hAnsi="Calibri Light" w:cs="Calibri Light"/>
          <w:color w:val="222222"/>
          <w:sz w:val="22"/>
          <w:szCs w:val="22"/>
        </w:rPr>
        <w:t xml:space="preserve">di graduatoria di </w:t>
      </w: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fascia </w:t>
      </w:r>
      <w:r w:rsidR="00526000" w:rsidRPr="004D13E3">
        <w:rPr>
          <w:rFonts w:ascii="Calibri Light" w:hAnsi="Calibri Light" w:cs="Calibri Light"/>
          <w:color w:val="222222"/>
          <w:sz w:val="22"/>
          <w:szCs w:val="22"/>
        </w:rPr>
        <w:t xml:space="preserve">e </w:t>
      </w:r>
      <w:r w:rsidRPr="004D13E3">
        <w:rPr>
          <w:rFonts w:ascii="Calibri Light" w:hAnsi="Calibri Light" w:cs="Calibri Light"/>
          <w:color w:val="222222"/>
          <w:sz w:val="22"/>
          <w:szCs w:val="22"/>
        </w:rPr>
        <w:t>di punteggio.</w:t>
      </w:r>
    </w:p>
    <w:p w:rsidR="000620A6" w:rsidRDefault="000620A6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</w:p>
    <w:p w:rsidR="000620A6" w:rsidRDefault="000620A6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</w:p>
    <w:p w:rsidR="00886448" w:rsidRPr="004D13E3" w:rsidRDefault="00526000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lastRenderedPageBreak/>
        <w:t xml:space="preserve">In base alla normativa sulle supplenze 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di </w:t>
      </w:r>
      <w:proofErr w:type="gramEnd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istituto, per il candidato,  </w:t>
      </w:r>
      <w:r w:rsidR="00886448" w:rsidRPr="004D13E3">
        <w:rPr>
          <w:rFonts w:ascii="Calibri Light" w:hAnsi="Calibri Light" w:cs="Calibri Light"/>
          <w:color w:val="222222"/>
          <w:sz w:val="22"/>
          <w:szCs w:val="22"/>
        </w:rPr>
        <w:t>che è inserito nelle graduatorie di più classi di concorso, verrà effettuata la seguente procedura:</w:t>
      </w:r>
    </w:p>
    <w:p w:rsidR="00886448" w:rsidRPr="004D13E3" w:rsidRDefault="00886448" w:rsidP="00886448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>La prima proposta sarà effettuata sulla classe di concorso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  </w:t>
      </w:r>
      <w:proofErr w:type="gramEnd"/>
      <w:r w:rsidRPr="004D13E3">
        <w:rPr>
          <w:rFonts w:ascii="Calibri Light" w:hAnsi="Calibri Light" w:cs="Calibri Light"/>
          <w:color w:val="222222"/>
          <w:sz w:val="22"/>
          <w:szCs w:val="22"/>
        </w:rPr>
        <w:t>con punteggio più alto e gli verranno proposte le disponibilità sia per il sostegno che per la disciplina;</w:t>
      </w:r>
    </w:p>
    <w:p w:rsidR="00886448" w:rsidRPr="004D13E3" w:rsidRDefault="00DA41D8" w:rsidP="00886448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Nella scelta del posto di sostegno, per gli aspiranti non abilitati, quelli presenti in graduatoria con classi di concorso diverse possono rinunciare alla posizione con maggior punteggio e 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</w:rPr>
        <w:t>vengono</w:t>
      </w:r>
      <w:proofErr w:type="gramEnd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 richiamati per classi di concorso con punteggio inferiore su tutti i posti segnalati dal candidato compresi quelli riferiti alla classe con maggior punteggio.</w:t>
      </w:r>
    </w:p>
    <w:p w:rsidR="00502661" w:rsidRPr="004D13E3" w:rsidRDefault="00502661" w:rsidP="00CF23A6">
      <w:pPr>
        <w:pStyle w:val="NormaleWeb"/>
        <w:shd w:val="clear" w:color="auto" w:fill="FFFFFF"/>
        <w:spacing w:before="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Ai docenti di strumento musicale 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</w:rPr>
        <w:t>verranno</w:t>
      </w:r>
      <w:proofErr w:type="gramEnd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 proposte inizialmente le disponibilità solo relative alla classe di insegnamento, mentre per il sostegno  verranno tolti dal  loro punteggio i titoli artistici.</w:t>
      </w:r>
    </w:p>
    <w:p w:rsidR="00AA19BB" w:rsidRPr="004D13E3" w:rsidRDefault="00AA19BB" w:rsidP="00CF23A6">
      <w:pPr>
        <w:pStyle w:val="NormaleWeb"/>
        <w:shd w:val="clear" w:color="auto" w:fill="FFFFFF"/>
        <w:spacing w:before="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>Ai fini della graduatoria incrociata per il sostegno, sarà cura del SIDI togliere i titoli artistici dai punteggi dei candidati presenti nella graduatoria di strumento musicale.</w:t>
      </w:r>
    </w:p>
    <w:p w:rsidR="00384841" w:rsidRPr="004D13E3" w:rsidRDefault="00013060" w:rsidP="00CF23A6">
      <w:pPr>
        <w:pStyle w:val="Corpodeltesto"/>
        <w:spacing w:line="276" w:lineRule="auto"/>
        <w:ind w:right="-143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>Le</w:t>
      </w:r>
      <w:r w:rsidR="00384841" w:rsidRPr="004D13E3">
        <w:rPr>
          <w:rFonts w:ascii="Calibri Light" w:hAnsi="Calibri Light" w:cs="Calibri Light"/>
          <w:color w:val="222222"/>
          <w:sz w:val="22"/>
          <w:szCs w:val="22"/>
        </w:rPr>
        <w:t xml:space="preserve"> eventuali</w:t>
      </w: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 rettifiche dei punteggi</w:t>
      </w:r>
      <w:r w:rsidR="00384841" w:rsidRPr="004D13E3">
        <w:rPr>
          <w:rFonts w:ascii="Calibri Light" w:hAnsi="Calibri Light" w:cs="Calibri Light"/>
          <w:color w:val="222222"/>
          <w:sz w:val="22"/>
          <w:szCs w:val="22"/>
        </w:rPr>
        <w:t xml:space="preserve"> o depennamenti di </w:t>
      </w: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Docente </w:t>
      </w:r>
      <w:r w:rsidR="00384841" w:rsidRPr="004D13E3">
        <w:rPr>
          <w:rFonts w:ascii="Calibri Light" w:hAnsi="Calibri Light" w:cs="Calibri Light"/>
          <w:color w:val="222222"/>
          <w:sz w:val="22"/>
          <w:szCs w:val="22"/>
        </w:rPr>
        <w:t xml:space="preserve">di primo e secondo grado </w:t>
      </w: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dovranno essere 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</w:rPr>
        <w:t>effettuate</w:t>
      </w:r>
      <w:proofErr w:type="gramEnd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 da</w:t>
      </w:r>
      <w:r w:rsidR="00DA41D8" w:rsidRPr="004D13E3">
        <w:rPr>
          <w:rFonts w:ascii="Calibri Light" w:hAnsi="Calibri Light" w:cs="Calibri Light"/>
          <w:color w:val="222222"/>
          <w:sz w:val="22"/>
          <w:szCs w:val="22"/>
        </w:rPr>
        <w:t>gli Istituti entro le ore 12.00 del giorno prima  della convocazione</w:t>
      </w:r>
      <w:r w:rsidR="00384841" w:rsidRPr="004D13E3">
        <w:rPr>
          <w:rFonts w:ascii="Calibri Light" w:hAnsi="Calibri Light" w:cs="Calibri Light"/>
          <w:color w:val="222222"/>
          <w:sz w:val="22"/>
          <w:szCs w:val="22"/>
        </w:rPr>
        <w:t xml:space="preserve">. </w:t>
      </w:r>
      <w:r w:rsidRPr="004D13E3">
        <w:rPr>
          <w:rFonts w:ascii="Calibri Light" w:hAnsi="Calibri Light" w:cs="Calibri Light"/>
          <w:color w:val="222222"/>
          <w:sz w:val="22"/>
          <w:szCs w:val="22"/>
        </w:rPr>
        <w:t>Qu</w:t>
      </w:r>
      <w:r w:rsidR="00384841" w:rsidRPr="004D13E3">
        <w:rPr>
          <w:rFonts w:ascii="Calibri Light" w:hAnsi="Calibri Light" w:cs="Calibri Light"/>
          <w:color w:val="222222"/>
          <w:sz w:val="22"/>
          <w:szCs w:val="22"/>
        </w:rPr>
        <w:t xml:space="preserve">alora non fosse possibile, </w:t>
      </w: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la scuola che gestisce la domanda dell’interessato dovrà mandare all’aspirante e alla scuola capofila 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una </w:t>
      </w:r>
      <w:proofErr w:type="spellStart"/>
      <w:proofErr w:type="gramEnd"/>
      <w:r w:rsidRPr="004D13E3">
        <w:rPr>
          <w:rFonts w:ascii="Calibri Light" w:hAnsi="Calibri Light" w:cs="Calibri Light"/>
          <w:color w:val="222222"/>
          <w:sz w:val="22"/>
          <w:szCs w:val="22"/>
        </w:rPr>
        <w:t>e.mail</w:t>
      </w:r>
      <w:proofErr w:type="spellEnd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 di rettifica punteggio, sempre entro l</w:t>
      </w:r>
      <w:r w:rsidR="00384841" w:rsidRPr="004D13E3">
        <w:rPr>
          <w:rFonts w:ascii="Calibri Light" w:hAnsi="Calibri Light" w:cs="Calibri Light"/>
          <w:color w:val="222222"/>
          <w:sz w:val="22"/>
          <w:szCs w:val="22"/>
        </w:rPr>
        <w:t xml:space="preserve">a data precedentemente indicata al seguente  indirizzo e-mail: </w:t>
      </w:r>
    </w:p>
    <w:p w:rsidR="002233FF" w:rsidRPr="004D13E3" w:rsidRDefault="00502661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>I</w:t>
      </w:r>
      <w:r w:rsidR="002233FF" w:rsidRPr="004D13E3">
        <w:rPr>
          <w:rFonts w:ascii="Calibri Light" w:hAnsi="Calibri Light" w:cs="Calibri Light"/>
          <w:color w:val="222222"/>
          <w:sz w:val="22"/>
          <w:szCs w:val="22"/>
        </w:rPr>
        <w:t xml:space="preserve">l quadro delle disponibilità di ogni scuola sarà allegato alle </w:t>
      </w:r>
      <w:r w:rsidR="004F1B9D" w:rsidRPr="004D13E3">
        <w:rPr>
          <w:rFonts w:ascii="Calibri Light" w:hAnsi="Calibri Light" w:cs="Calibri Light"/>
          <w:color w:val="222222"/>
          <w:sz w:val="22"/>
          <w:szCs w:val="22"/>
        </w:rPr>
        <w:t>e-</w:t>
      </w:r>
      <w:r w:rsidR="00123CF3" w:rsidRPr="004D13E3">
        <w:rPr>
          <w:rFonts w:ascii="Calibri Light" w:hAnsi="Calibri Light" w:cs="Calibri Light"/>
          <w:color w:val="222222"/>
          <w:sz w:val="22"/>
          <w:szCs w:val="22"/>
        </w:rPr>
        <w:t>mail di convocazione inviate dalle singole istituzioni scolastiche all’indirizzo indicato al momento dell’iscrizione anagrafica.</w:t>
      </w:r>
    </w:p>
    <w:p w:rsidR="00F85156" w:rsidRPr="004D13E3" w:rsidRDefault="002233FF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Eventuali variazioni intervenute 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</w:rPr>
        <w:t>successivamente</w:t>
      </w:r>
      <w:proofErr w:type="gramEnd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 </w:t>
      </w:r>
      <w:r w:rsidR="00EF34F6" w:rsidRPr="004D13E3">
        <w:rPr>
          <w:rFonts w:ascii="Calibri Light" w:hAnsi="Calibri Light" w:cs="Calibri Light"/>
          <w:color w:val="222222"/>
          <w:sz w:val="22"/>
          <w:szCs w:val="22"/>
        </w:rPr>
        <w:t xml:space="preserve">alla convocazione </w:t>
      </w:r>
      <w:r w:rsidRPr="004D13E3">
        <w:rPr>
          <w:rFonts w:ascii="Calibri Light" w:hAnsi="Calibri Light" w:cs="Calibri Light"/>
          <w:color w:val="222222"/>
          <w:sz w:val="22"/>
          <w:szCs w:val="22"/>
        </w:rPr>
        <w:t>saranno portate a conoscenza degli interessati all’inizio delle operazioni di nomina.</w:t>
      </w:r>
    </w:p>
    <w:p w:rsidR="002233FF" w:rsidRPr="004D13E3" w:rsidRDefault="002233FF" w:rsidP="00DD4F31">
      <w:pPr>
        <w:tabs>
          <w:tab w:val="left" w:pos="1813"/>
          <w:tab w:val="left" w:pos="1814"/>
        </w:tabs>
        <w:spacing w:line="276" w:lineRule="auto"/>
        <w:rPr>
          <w:rFonts w:ascii="Calibri Light" w:eastAsia="Times New Roman" w:hAnsi="Calibri Light" w:cs="Calibri Light"/>
          <w:color w:val="222222"/>
          <w:sz w:val="22"/>
          <w:szCs w:val="22"/>
          <w:bdr w:val="none" w:sz="0" w:space="0" w:color="auto"/>
          <w:lang w:val="it-IT" w:eastAsia="it-IT"/>
        </w:rPr>
      </w:pPr>
      <w:r w:rsidRPr="004D13E3">
        <w:rPr>
          <w:rFonts w:ascii="Calibri Light" w:eastAsia="Times New Roman" w:hAnsi="Calibri Light" w:cs="Calibri Light"/>
          <w:color w:val="222222"/>
          <w:sz w:val="22"/>
          <w:szCs w:val="22"/>
          <w:bdr w:val="none" w:sz="0" w:space="0" w:color="auto"/>
          <w:lang w:val="it-IT" w:eastAsia="it-IT"/>
        </w:rPr>
        <w:t xml:space="preserve">Si </w:t>
      </w:r>
      <w:proofErr w:type="gramStart"/>
      <w:r w:rsidRPr="004D13E3">
        <w:rPr>
          <w:rFonts w:ascii="Calibri Light" w:eastAsia="Times New Roman" w:hAnsi="Calibri Light" w:cs="Calibri Light"/>
          <w:color w:val="222222"/>
          <w:sz w:val="22"/>
          <w:szCs w:val="22"/>
          <w:bdr w:val="none" w:sz="0" w:space="0" w:color="auto"/>
          <w:lang w:val="it-IT" w:eastAsia="it-IT"/>
        </w:rPr>
        <w:t>sottolinea</w:t>
      </w:r>
      <w:proofErr w:type="gramEnd"/>
      <w:r w:rsidRPr="004D13E3">
        <w:rPr>
          <w:rFonts w:ascii="Calibri Light" w:eastAsia="Times New Roman" w:hAnsi="Calibri Light" w:cs="Calibri Light"/>
          <w:color w:val="222222"/>
          <w:sz w:val="22"/>
          <w:szCs w:val="22"/>
          <w:bdr w:val="none" w:sz="0" w:space="0" w:color="auto"/>
          <w:lang w:val="it-IT" w:eastAsia="it-IT"/>
        </w:rPr>
        <w:t xml:space="preserve"> che, al fine di garantire la copertura di tutti i posti disponibili, sarà convocato un numero di aspiranti superiore alle reali disponibilità dei posti</w:t>
      </w:r>
      <w:r w:rsidR="00197616" w:rsidRPr="004D13E3">
        <w:rPr>
          <w:rFonts w:ascii="Calibri Light" w:eastAsia="Times New Roman" w:hAnsi="Calibri Light" w:cs="Calibri Light"/>
          <w:color w:val="222222"/>
          <w:sz w:val="22"/>
          <w:szCs w:val="22"/>
          <w:bdr w:val="none" w:sz="0" w:space="0" w:color="auto"/>
          <w:lang w:val="it-IT" w:eastAsia="it-IT"/>
        </w:rPr>
        <w:t>;</w:t>
      </w:r>
      <w:r w:rsidRPr="004D13E3">
        <w:rPr>
          <w:rFonts w:ascii="Calibri Light" w:eastAsia="Times New Roman" w:hAnsi="Calibri Light" w:cs="Calibri Light"/>
          <w:color w:val="222222"/>
          <w:sz w:val="22"/>
          <w:szCs w:val="22"/>
          <w:bdr w:val="none" w:sz="0" w:space="0" w:color="auto"/>
          <w:lang w:val="it-IT" w:eastAsia="it-IT"/>
        </w:rPr>
        <w:t xml:space="preserve"> pertanto la convocazione non comporta in sé l’attribuzione di contratto a tempo determinato, in quanto sarà individuato come avente diritto solo se al suo turno troverà ancora disponibilità di posto.</w:t>
      </w:r>
      <w:r w:rsidR="00057FBD" w:rsidRPr="004D13E3">
        <w:rPr>
          <w:rFonts w:ascii="Calibri Light" w:eastAsia="Times New Roman" w:hAnsi="Calibri Light" w:cs="Calibri Light"/>
          <w:color w:val="222222"/>
          <w:sz w:val="22"/>
          <w:szCs w:val="22"/>
          <w:bdr w:val="none" w:sz="0" w:space="0" w:color="auto"/>
          <w:lang w:val="it-IT" w:eastAsia="it-IT"/>
        </w:rPr>
        <w:t xml:space="preserve"> Nel caso alla fine delle suddette operazioni </w:t>
      </w:r>
      <w:proofErr w:type="gramStart"/>
      <w:r w:rsidR="00057FBD" w:rsidRPr="004D13E3">
        <w:rPr>
          <w:rFonts w:ascii="Calibri Light" w:eastAsia="Times New Roman" w:hAnsi="Calibri Light" w:cs="Calibri Light"/>
          <w:color w:val="222222"/>
          <w:sz w:val="22"/>
          <w:szCs w:val="22"/>
          <w:bdr w:val="none" w:sz="0" w:space="0" w:color="auto"/>
          <w:lang w:val="it-IT" w:eastAsia="it-IT"/>
        </w:rPr>
        <w:t>risultassero</w:t>
      </w:r>
      <w:proofErr w:type="gramEnd"/>
      <w:r w:rsidR="00057FBD" w:rsidRPr="004D13E3">
        <w:rPr>
          <w:rFonts w:ascii="Calibri Light" w:eastAsia="Times New Roman" w:hAnsi="Calibri Light" w:cs="Calibri Light"/>
          <w:color w:val="222222"/>
          <w:sz w:val="22"/>
          <w:szCs w:val="22"/>
          <w:bdr w:val="none" w:sz="0" w:space="0" w:color="auto"/>
          <w:lang w:val="it-IT" w:eastAsia="it-IT"/>
        </w:rPr>
        <w:t xml:space="preserve"> ancora disponibili posti o spezzoni </w:t>
      </w:r>
      <w:r w:rsidR="008D749F" w:rsidRPr="004D13E3">
        <w:rPr>
          <w:rFonts w:ascii="Calibri Light" w:eastAsia="Times New Roman" w:hAnsi="Calibri Light" w:cs="Calibri Light"/>
          <w:color w:val="222222"/>
          <w:sz w:val="22"/>
          <w:szCs w:val="22"/>
          <w:bdr w:val="none" w:sz="0" w:space="0" w:color="auto"/>
          <w:lang w:val="it-IT" w:eastAsia="it-IT"/>
        </w:rPr>
        <w:t xml:space="preserve">si potrà </w:t>
      </w:r>
      <w:r w:rsidR="00057FBD" w:rsidRPr="004D13E3">
        <w:rPr>
          <w:rFonts w:ascii="Calibri Light" w:eastAsia="Times New Roman" w:hAnsi="Calibri Light" w:cs="Calibri Light"/>
          <w:color w:val="222222"/>
          <w:sz w:val="22"/>
          <w:szCs w:val="22"/>
          <w:bdr w:val="none" w:sz="0" w:space="0" w:color="auto"/>
          <w:lang w:val="it-IT" w:eastAsia="it-IT"/>
        </w:rPr>
        <w:t xml:space="preserve"> predispo</w:t>
      </w:r>
      <w:r w:rsidR="008D749F" w:rsidRPr="004D13E3">
        <w:rPr>
          <w:rFonts w:ascii="Calibri Light" w:eastAsia="Times New Roman" w:hAnsi="Calibri Light" w:cs="Calibri Light"/>
          <w:color w:val="222222"/>
          <w:sz w:val="22"/>
          <w:szCs w:val="22"/>
          <w:bdr w:val="none" w:sz="0" w:space="0" w:color="auto"/>
          <w:lang w:val="it-IT" w:eastAsia="it-IT"/>
        </w:rPr>
        <w:t>rre</w:t>
      </w:r>
      <w:r w:rsidR="00057FBD" w:rsidRPr="004D13E3">
        <w:rPr>
          <w:rFonts w:ascii="Calibri Light" w:eastAsia="Times New Roman" w:hAnsi="Calibri Light" w:cs="Calibri Light"/>
          <w:color w:val="222222"/>
          <w:sz w:val="22"/>
          <w:szCs w:val="22"/>
          <w:bdr w:val="none" w:sz="0" w:space="0" w:color="auto"/>
          <w:lang w:val="it-IT" w:eastAsia="it-IT"/>
        </w:rPr>
        <w:t xml:space="preserve"> un altro calendario di convocazioni.</w:t>
      </w:r>
    </w:p>
    <w:p w:rsidR="002233FF" w:rsidRPr="004D13E3" w:rsidRDefault="002233FF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L’aspirante dovrà presentarsi munito di documento di riconoscimento </w:t>
      </w:r>
      <w:r w:rsidR="00A3161B" w:rsidRPr="004D13E3">
        <w:rPr>
          <w:rFonts w:ascii="Calibri Light" w:hAnsi="Calibri Light" w:cs="Calibri Light"/>
          <w:color w:val="222222"/>
          <w:sz w:val="22"/>
          <w:szCs w:val="22"/>
        </w:rPr>
        <w:t xml:space="preserve">e codice fiscale </w:t>
      </w:r>
      <w:r w:rsidR="00123CF3" w:rsidRPr="004D13E3">
        <w:rPr>
          <w:rFonts w:ascii="Calibri Light" w:hAnsi="Calibri Light" w:cs="Calibri Light"/>
          <w:color w:val="222222"/>
          <w:sz w:val="22"/>
          <w:szCs w:val="22"/>
        </w:rPr>
        <w:t>in corso di validità; non sono previsti rimborsi spese.</w:t>
      </w:r>
    </w:p>
    <w:p w:rsidR="002233FF" w:rsidRPr="004D13E3" w:rsidRDefault="002233FF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Qualora non potesse essere presente, l’aspirante può farsi rappresentare, con delega, da persona di fiducia che dovrà presentarsi nella sede di convocazione </w:t>
      </w:r>
      <w:r w:rsidRPr="004D13E3">
        <w:rPr>
          <w:rFonts w:ascii="Calibri Light" w:hAnsi="Calibri Light" w:cs="Calibri Light"/>
          <w:b/>
          <w:color w:val="222222"/>
          <w:sz w:val="22"/>
          <w:szCs w:val="22"/>
        </w:rPr>
        <w:t xml:space="preserve">munita di delega </w:t>
      </w:r>
      <w:r w:rsidR="00057FBD" w:rsidRPr="004D13E3">
        <w:rPr>
          <w:rFonts w:ascii="Calibri Light" w:hAnsi="Calibri Light" w:cs="Calibri Light"/>
          <w:b/>
          <w:color w:val="222222"/>
          <w:sz w:val="22"/>
          <w:szCs w:val="22"/>
        </w:rPr>
        <w:t>(allegato 1</w:t>
      </w:r>
      <w:r w:rsidR="004B3AF1" w:rsidRPr="004D13E3">
        <w:rPr>
          <w:rFonts w:ascii="Calibri Light" w:hAnsi="Calibri Light" w:cs="Calibri Light"/>
          <w:b/>
          <w:color w:val="222222"/>
          <w:sz w:val="22"/>
          <w:szCs w:val="22"/>
        </w:rPr>
        <w:t xml:space="preserve"> / allegato 2</w:t>
      </w:r>
      <w:r w:rsidR="00057FBD" w:rsidRPr="004D13E3">
        <w:rPr>
          <w:rFonts w:ascii="Calibri Light" w:hAnsi="Calibri Light" w:cs="Calibri Light"/>
          <w:b/>
          <w:color w:val="222222"/>
          <w:sz w:val="22"/>
          <w:szCs w:val="22"/>
        </w:rPr>
        <w:t xml:space="preserve">) </w:t>
      </w:r>
      <w:r w:rsidRPr="004D13E3">
        <w:rPr>
          <w:rFonts w:ascii="Calibri Light" w:hAnsi="Calibri Light" w:cs="Calibri Light"/>
          <w:b/>
          <w:color w:val="222222"/>
          <w:sz w:val="22"/>
          <w:szCs w:val="22"/>
        </w:rPr>
        <w:t xml:space="preserve">e di fotocopia del documento </w:t>
      </w:r>
      <w:proofErr w:type="gramStart"/>
      <w:r w:rsidRPr="004D13E3">
        <w:rPr>
          <w:rFonts w:ascii="Calibri Light" w:hAnsi="Calibri Light" w:cs="Calibri Light"/>
          <w:b/>
          <w:color w:val="222222"/>
          <w:sz w:val="22"/>
          <w:szCs w:val="22"/>
        </w:rPr>
        <w:t xml:space="preserve">di </w:t>
      </w:r>
      <w:proofErr w:type="gramEnd"/>
      <w:r w:rsidRPr="004D13E3">
        <w:rPr>
          <w:rFonts w:ascii="Calibri Light" w:hAnsi="Calibri Light" w:cs="Calibri Light"/>
          <w:b/>
          <w:color w:val="222222"/>
          <w:sz w:val="22"/>
          <w:szCs w:val="22"/>
        </w:rPr>
        <w:t xml:space="preserve">identità </w:t>
      </w:r>
      <w:r w:rsidR="00197616" w:rsidRPr="004D13E3">
        <w:rPr>
          <w:rFonts w:ascii="Calibri Light" w:hAnsi="Calibri Light" w:cs="Calibri Light"/>
          <w:b/>
          <w:color w:val="222222"/>
          <w:sz w:val="22"/>
          <w:szCs w:val="22"/>
        </w:rPr>
        <w:t xml:space="preserve">e del codice fiscale </w:t>
      </w:r>
      <w:r w:rsidRPr="004D13E3">
        <w:rPr>
          <w:rFonts w:ascii="Calibri Light" w:hAnsi="Calibri Light" w:cs="Calibri Light"/>
          <w:b/>
          <w:color w:val="222222"/>
          <w:sz w:val="22"/>
          <w:szCs w:val="22"/>
        </w:rPr>
        <w:t>de</w:t>
      </w:r>
      <w:r w:rsidR="00057FBD" w:rsidRPr="004D13E3">
        <w:rPr>
          <w:rFonts w:ascii="Calibri Light" w:hAnsi="Calibri Light" w:cs="Calibri Light"/>
          <w:b/>
          <w:color w:val="222222"/>
          <w:sz w:val="22"/>
          <w:szCs w:val="22"/>
        </w:rPr>
        <w:t>l delegante e del delegato.</w:t>
      </w:r>
    </w:p>
    <w:p w:rsidR="002233FF" w:rsidRPr="004D13E3" w:rsidRDefault="002233FF" w:rsidP="00DD4F31">
      <w:pPr>
        <w:pStyle w:val="Default"/>
        <w:spacing w:line="276" w:lineRule="auto"/>
        <w:jc w:val="both"/>
        <w:rPr>
          <w:rFonts w:ascii="Calibri Light" w:eastAsia="Times New Roman" w:hAnsi="Calibri Light" w:cs="Calibri Light"/>
          <w:color w:val="222222"/>
          <w:sz w:val="22"/>
          <w:szCs w:val="22"/>
        </w:rPr>
      </w:pPr>
      <w:r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 xml:space="preserve">In caso di delega al Dirigente Scolastico della Scuola capofila della Rete (IIS </w:t>
      </w:r>
      <w:r w:rsidR="004A0C11"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>“</w:t>
      </w:r>
      <w:proofErr w:type="spellStart"/>
      <w:r w:rsidR="004A0C11"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>Tron</w:t>
      </w:r>
      <w:proofErr w:type="spellEnd"/>
      <w:r w:rsidR="004A0C11"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 xml:space="preserve"> – </w:t>
      </w:r>
      <w:proofErr w:type="spellStart"/>
      <w:r w:rsidR="004A0C11"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>Zanella</w:t>
      </w:r>
      <w:proofErr w:type="spellEnd"/>
      <w:r w:rsidR="004A0C11"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>”</w:t>
      </w:r>
      <w:r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 xml:space="preserve"> di </w:t>
      </w:r>
      <w:r w:rsidR="004A0C11"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>Schio</w:t>
      </w:r>
      <w:r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>), la stessa deve essere inviata esclusivamente alla seguente e-mail:</w:t>
      </w:r>
    </w:p>
    <w:p w:rsidR="004A0C11" w:rsidRPr="004D13E3" w:rsidRDefault="004A0C11" w:rsidP="00DD4F31">
      <w:pPr>
        <w:pStyle w:val="Default"/>
        <w:spacing w:line="276" w:lineRule="auto"/>
        <w:jc w:val="both"/>
        <w:rPr>
          <w:rFonts w:ascii="Calibri Light" w:eastAsia="Times New Roman" w:hAnsi="Calibri Light" w:cs="Calibri Light"/>
          <w:color w:val="222222"/>
          <w:sz w:val="22"/>
          <w:szCs w:val="22"/>
        </w:rPr>
      </w:pPr>
    </w:p>
    <w:p w:rsidR="004A0C11" w:rsidRPr="004D13E3" w:rsidRDefault="00057FBD" w:rsidP="00DD4F31">
      <w:pPr>
        <w:pStyle w:val="Default"/>
        <w:spacing w:line="276" w:lineRule="auto"/>
        <w:jc w:val="center"/>
        <w:rPr>
          <w:rFonts w:ascii="Calibri Light" w:eastAsia="Times New Roman" w:hAnsi="Calibri Light" w:cs="Calibri Light"/>
          <w:b/>
          <w:color w:val="222222"/>
          <w:sz w:val="22"/>
          <w:szCs w:val="22"/>
          <w:u w:val="single"/>
        </w:rPr>
      </w:pPr>
      <w:r w:rsidRPr="004D13E3">
        <w:rPr>
          <w:rFonts w:ascii="Calibri Light" w:eastAsia="Times New Roman" w:hAnsi="Calibri Light" w:cs="Calibri Light"/>
          <w:b/>
          <w:color w:val="222222"/>
          <w:sz w:val="22"/>
          <w:szCs w:val="22"/>
          <w:u w:val="single"/>
        </w:rPr>
        <w:t>deleghe</w:t>
      </w:r>
      <w:r w:rsidR="004A0C11" w:rsidRPr="004D13E3">
        <w:rPr>
          <w:rFonts w:ascii="Calibri Light" w:eastAsia="Times New Roman" w:hAnsi="Calibri Light" w:cs="Calibri Light"/>
          <w:b/>
          <w:color w:val="222222"/>
          <w:sz w:val="22"/>
          <w:szCs w:val="22"/>
          <w:u w:val="single"/>
        </w:rPr>
        <w:t>nomine@tronzanella.edu.it</w:t>
      </w:r>
    </w:p>
    <w:p w:rsidR="002233FF" w:rsidRPr="004D13E3" w:rsidRDefault="002233FF" w:rsidP="00DD4F31">
      <w:pPr>
        <w:pStyle w:val="Default"/>
        <w:spacing w:line="276" w:lineRule="auto"/>
        <w:jc w:val="center"/>
        <w:rPr>
          <w:rFonts w:ascii="Calibri Light" w:eastAsia="Times New Roman" w:hAnsi="Calibri Light" w:cs="Calibri Light"/>
          <w:color w:val="222222"/>
          <w:sz w:val="22"/>
          <w:szCs w:val="22"/>
        </w:rPr>
      </w:pPr>
    </w:p>
    <w:p w:rsidR="002233FF" w:rsidRPr="004D13E3" w:rsidRDefault="002233FF" w:rsidP="00DD4F31">
      <w:pPr>
        <w:pStyle w:val="Default"/>
        <w:spacing w:line="276" w:lineRule="auto"/>
        <w:jc w:val="both"/>
        <w:rPr>
          <w:rFonts w:ascii="Calibri Light" w:eastAsia="Times New Roman" w:hAnsi="Calibri Light" w:cs="Calibri Light"/>
          <w:color w:val="222222"/>
          <w:sz w:val="22"/>
          <w:szCs w:val="22"/>
        </w:rPr>
      </w:pPr>
      <w:r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lastRenderedPageBreak/>
        <w:t>La delega dovrà pervenire</w:t>
      </w:r>
      <w:r w:rsidR="00123CF3"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 xml:space="preserve"> entro le </w:t>
      </w:r>
      <w:proofErr w:type="gramStart"/>
      <w:r w:rsidR="00123CF3"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>24</w:t>
      </w:r>
      <w:proofErr w:type="gramEnd"/>
      <w:r w:rsidR="00123CF3"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 xml:space="preserve"> ore antecedenti l</w:t>
      </w:r>
      <w:r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>a data della convocazione, con allegata copia del documento di identità</w:t>
      </w:r>
      <w:r w:rsidR="00197616"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 xml:space="preserve"> e del codice fiscale</w:t>
      </w:r>
      <w:r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 xml:space="preserve"> del delegante.</w:t>
      </w:r>
      <w:r w:rsidR="00DA41D8"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 xml:space="preserve"> Per </w:t>
      </w:r>
      <w:proofErr w:type="gramStart"/>
      <w:r w:rsidR="00DA41D8"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>ulteriori</w:t>
      </w:r>
      <w:proofErr w:type="gramEnd"/>
      <w:r w:rsidR="00DA41D8" w:rsidRPr="004D13E3">
        <w:rPr>
          <w:rFonts w:ascii="Calibri Light" w:eastAsia="Times New Roman" w:hAnsi="Calibri Light" w:cs="Calibri Light"/>
          <w:color w:val="222222"/>
          <w:sz w:val="22"/>
          <w:szCs w:val="22"/>
        </w:rPr>
        <w:t xml:space="preserve"> dettagli sulle modalità di delega si rimanda alla nota “Aspiranti- nomine- Chiarimenti” pubblicata sul sito di questa scuola.</w:t>
      </w:r>
    </w:p>
    <w:p w:rsidR="00CF23A6" w:rsidRPr="004D13E3" w:rsidRDefault="002233FF" w:rsidP="0092361B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>Gli aspiranti non presenti il giorno della convocazione e che non abbiano delegato alcuna persona a rappresentarli, saranno considerati rinunciatari.</w:t>
      </w:r>
    </w:p>
    <w:p w:rsidR="000620A6" w:rsidRDefault="002233FF" w:rsidP="000620A6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>All’accettazione della proposta di nomina dovrà seguire la presa di servizio nella scuola scelta</w:t>
      </w:r>
      <w:r w:rsidR="000620A6">
        <w:rPr>
          <w:rFonts w:ascii="Calibri Light" w:hAnsi="Calibri Light" w:cs="Calibri Light"/>
          <w:color w:val="222222"/>
          <w:sz w:val="22"/>
          <w:szCs w:val="22"/>
        </w:rPr>
        <w:t xml:space="preserve"> </w:t>
      </w: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entro le 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</w:rPr>
        <w:t>48</w:t>
      </w:r>
      <w:proofErr w:type="gramEnd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 ore successive all’individuazione.</w:t>
      </w:r>
    </w:p>
    <w:p w:rsidR="002233FF" w:rsidRPr="004D13E3" w:rsidRDefault="002233FF" w:rsidP="000620A6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="Calibri Light" w:hAnsi="Calibri Light" w:cs="Calibri Light"/>
          <w:color w:val="222222"/>
          <w:sz w:val="22"/>
          <w:szCs w:val="22"/>
        </w:rPr>
      </w:pPr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Si rammenta che in caso di mancata assunzione in servizio dopo l’accettazione, anche per delega, saranno applicate le penalità previste dall’art. 8 c. 1 </w:t>
      </w:r>
      <w:proofErr w:type="gramStart"/>
      <w:r w:rsidRPr="004D13E3">
        <w:rPr>
          <w:rFonts w:ascii="Calibri Light" w:hAnsi="Calibri Light" w:cs="Calibri Light"/>
          <w:color w:val="222222"/>
          <w:sz w:val="22"/>
          <w:szCs w:val="22"/>
        </w:rPr>
        <w:t>lett.</w:t>
      </w:r>
      <w:proofErr w:type="gramEnd"/>
      <w:r w:rsidRPr="004D13E3">
        <w:rPr>
          <w:rFonts w:ascii="Calibri Light" w:hAnsi="Calibri Light" w:cs="Calibri Light"/>
          <w:color w:val="222222"/>
          <w:sz w:val="22"/>
          <w:szCs w:val="22"/>
        </w:rPr>
        <w:t xml:space="preserve"> b del regolamento supplenze. </w:t>
      </w:r>
    </w:p>
    <w:p w:rsidR="003B282C" w:rsidRPr="004D13E3" w:rsidRDefault="003B282C" w:rsidP="002233FF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4"/>
        <w:gridCol w:w="1703"/>
        <w:gridCol w:w="6521"/>
      </w:tblGrid>
      <w:tr w:rsidR="007E1AD0" w:rsidRPr="004D13E3" w:rsidTr="005E4C81">
        <w:trPr>
          <w:trHeight w:val="60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D0" w:rsidRPr="004D13E3" w:rsidRDefault="007E1AD0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D13E3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CALENDARIO CONVOCAZIONE PERSONALE DOCENTI SCUOLA SECONDARIA </w:t>
            </w:r>
            <w:proofErr w:type="spellStart"/>
            <w:r w:rsidRPr="004D13E3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DI</w:t>
            </w:r>
            <w:proofErr w:type="spellEnd"/>
            <w:r w:rsidRPr="004D13E3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PRIMO GRADO </w:t>
            </w:r>
          </w:p>
          <w:p w:rsidR="007E1AD0" w:rsidRPr="004D13E3" w:rsidRDefault="007E1AD0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D13E3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Sostegno e tutte le Classi di concorso</w:t>
            </w:r>
            <w:proofErr w:type="gramStart"/>
            <w:r w:rsidRPr="004D13E3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</w:p>
        </w:tc>
      </w:tr>
      <w:tr w:rsidR="007E1AD0" w:rsidRPr="004D13E3" w:rsidTr="005E4C81">
        <w:trPr>
          <w:trHeight w:val="32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D0" w:rsidRPr="004D13E3" w:rsidRDefault="007E1AD0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D13E3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DATA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D0" w:rsidRPr="004D13E3" w:rsidRDefault="007E1AD0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D13E3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ORARIO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D0" w:rsidRPr="004D13E3" w:rsidRDefault="007E1AD0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D13E3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CONVOCATI</w:t>
            </w:r>
          </w:p>
        </w:tc>
      </w:tr>
      <w:tr w:rsidR="007E1AD0" w:rsidRPr="004D13E3" w:rsidTr="004D13E3">
        <w:trPr>
          <w:trHeight w:val="1133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D0" w:rsidRPr="004D13E3" w:rsidRDefault="000620A6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Lunedì 14 </w:t>
            </w:r>
            <w:r w:rsidR="007E1AD0"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ottobre 2019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D0" w:rsidRPr="004D13E3" w:rsidRDefault="007E1AD0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D13E3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8.00</w:t>
            </w:r>
            <w:proofErr w:type="gramStart"/>
            <w:r w:rsidRPr="004D13E3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D0" w:rsidRPr="00BF52AB" w:rsidRDefault="007E1AD0" w:rsidP="00BF52AB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di TERZA</w:t>
            </w:r>
            <w:proofErr w:type="gramStart"/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fascia di istituto di tutte le Scuole </w:t>
            </w:r>
            <w:r w:rsidRPr="004D13E3">
              <w:rPr>
                <w:rFonts w:ascii="Calibri Light" w:hAnsi="Calibri Light" w:cs="Calibri Light"/>
                <w:color w:val="000000"/>
                <w:sz w:val="22"/>
                <w:szCs w:val="22"/>
                <w:lang w:val="it-IT"/>
              </w:rPr>
              <w:t>secondarie di primo  grado</w:t>
            </w:r>
            <w:r w:rsidR="00BF52AB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br/>
              <w:t xml:space="preserve"> da punteggio 33,50</w:t>
            </w:r>
            <w:r w:rsid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</w:t>
            </w:r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a punteggio</w:t>
            </w:r>
            <w:r w:rsidR="00BF52AB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32,50</w:t>
            </w:r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r w:rsidRPr="004D13E3"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r w:rsidR="000620A6"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</w:tr>
      <w:tr w:rsidR="007E1AD0" w:rsidRPr="004D13E3" w:rsidTr="005E4C81">
        <w:trPr>
          <w:trHeight w:val="9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D0" w:rsidRPr="004D13E3" w:rsidRDefault="007E1AD0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D0" w:rsidRPr="004D13E3" w:rsidRDefault="004D13E3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D13E3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10</w:t>
            </w:r>
            <w:r w:rsidR="007E1AD0" w:rsidRPr="004D13E3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D0" w:rsidRPr="004D13E3" w:rsidRDefault="007E1AD0" w:rsidP="00BF5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di TERZA</w:t>
            </w:r>
            <w:proofErr w:type="gramStart"/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fascia di istituto di tutte le Scuole </w:t>
            </w:r>
            <w:r w:rsidRPr="004D13E3">
              <w:rPr>
                <w:rFonts w:ascii="Calibri Light" w:hAnsi="Calibri Light" w:cs="Calibri Light"/>
                <w:color w:val="000000"/>
                <w:sz w:val="22"/>
                <w:szCs w:val="22"/>
                <w:lang w:val="it-IT"/>
              </w:rPr>
              <w:t>secondarie di primo  grado</w:t>
            </w:r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br/>
              <w:t xml:space="preserve"> da punteggio</w:t>
            </w:r>
            <w:r w:rsidR="00BF52AB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32</w:t>
            </w:r>
            <w:r w:rsidR="004D13E3"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</w:t>
            </w:r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a punteggio </w:t>
            </w:r>
            <w:r w:rsidR="000620A6"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r w:rsidR="00BF52AB"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it-IT"/>
              </w:rPr>
              <w:t>29</w:t>
            </w:r>
          </w:p>
        </w:tc>
      </w:tr>
      <w:tr w:rsidR="007E1AD0" w:rsidRPr="004D13E3" w:rsidTr="005E4C81">
        <w:trPr>
          <w:trHeight w:val="9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D0" w:rsidRPr="004D13E3" w:rsidRDefault="007E1AD0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D0" w:rsidRPr="004D13E3" w:rsidRDefault="007E1AD0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D13E3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15.00</w:t>
            </w:r>
            <w:proofErr w:type="gramStart"/>
            <w:r w:rsidRPr="004D13E3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D0" w:rsidRPr="004D13E3" w:rsidRDefault="007E1AD0" w:rsidP="004D1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di TERZA</w:t>
            </w:r>
            <w:proofErr w:type="gramStart"/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fascia di istituto di tutte le Scuole </w:t>
            </w:r>
            <w:r w:rsidRPr="004D13E3">
              <w:rPr>
                <w:rFonts w:ascii="Calibri Light" w:hAnsi="Calibri Light" w:cs="Calibri Light"/>
                <w:color w:val="000000"/>
                <w:sz w:val="22"/>
                <w:szCs w:val="22"/>
                <w:lang w:val="it-IT"/>
              </w:rPr>
              <w:t>secondarie di primo  grado</w:t>
            </w:r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br/>
              <w:t xml:space="preserve"> da punteggio</w:t>
            </w:r>
            <w:r w:rsid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</w:t>
            </w:r>
            <w:r w:rsidR="00BF52AB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28,80</w:t>
            </w:r>
            <w:r w:rsidRPr="004D13E3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 a punteggio  </w:t>
            </w:r>
            <w:r w:rsidR="00BF52AB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27,50</w:t>
            </w:r>
          </w:p>
        </w:tc>
      </w:tr>
    </w:tbl>
    <w:p w:rsidR="004D13E3" w:rsidRPr="004D13E3" w:rsidRDefault="004D13E3" w:rsidP="002233FF">
      <w:p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val="it-IT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4"/>
        <w:gridCol w:w="1703"/>
        <w:gridCol w:w="6521"/>
      </w:tblGrid>
      <w:tr w:rsidR="000620A6" w:rsidRPr="004D13E3" w:rsidTr="005E4C81">
        <w:trPr>
          <w:trHeight w:val="60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0A6" w:rsidRPr="000620A6" w:rsidRDefault="000620A6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620A6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CALENDARIO CONVOCAZIONE PERSONALE DOCENTI SCUOLA SECONDARIA </w:t>
            </w:r>
            <w:proofErr w:type="spellStart"/>
            <w:r w:rsidRPr="000620A6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DI</w:t>
            </w:r>
            <w:proofErr w:type="spellEnd"/>
            <w:r w:rsidRPr="000620A6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PRIMO GRADO </w:t>
            </w:r>
          </w:p>
          <w:p w:rsidR="000620A6" w:rsidRPr="000620A6" w:rsidRDefault="000620A6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620A6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Sostegno e tutte le Classi di concorso</w:t>
            </w:r>
            <w:proofErr w:type="gramStart"/>
            <w:r w:rsidRPr="000620A6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</w:p>
        </w:tc>
      </w:tr>
      <w:tr w:rsidR="000620A6" w:rsidRPr="004D13E3" w:rsidTr="005E4C81">
        <w:trPr>
          <w:trHeight w:val="32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A6" w:rsidRPr="000620A6" w:rsidRDefault="000620A6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620A6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DATA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A6" w:rsidRPr="000620A6" w:rsidRDefault="000620A6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620A6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ORARIO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6" w:rsidRPr="000620A6" w:rsidRDefault="000620A6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620A6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CONVOCATI</w:t>
            </w:r>
          </w:p>
        </w:tc>
      </w:tr>
      <w:tr w:rsidR="000620A6" w:rsidRPr="004D13E3" w:rsidTr="005E4C81">
        <w:trPr>
          <w:trHeight w:val="1133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6" w:rsidRPr="000620A6" w:rsidRDefault="00022204" w:rsidP="000222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Martedì</w:t>
            </w:r>
            <w:r w:rsidR="000620A6"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1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5</w:t>
            </w:r>
            <w:r w:rsidR="000620A6"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ottobre 2019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A6" w:rsidRPr="000620A6" w:rsidRDefault="000620A6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620A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8.00</w:t>
            </w:r>
            <w:proofErr w:type="gramStart"/>
            <w:r w:rsidRPr="000620A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0A6" w:rsidRPr="000620A6" w:rsidRDefault="000620A6" w:rsidP="005E4C8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val="it-IT"/>
              </w:rPr>
            </w:pPr>
            <w:r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di TERZA</w:t>
            </w:r>
            <w:proofErr w:type="gramStart"/>
            <w:r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  <w:r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fascia di istituto di tutte le Scuole </w:t>
            </w:r>
            <w:r w:rsidRPr="000620A6">
              <w:rPr>
                <w:rFonts w:ascii="Calibri Light" w:hAnsi="Calibri Light" w:cs="Calibri Light"/>
                <w:color w:val="000000"/>
                <w:sz w:val="22"/>
                <w:szCs w:val="22"/>
                <w:lang w:val="it-IT"/>
              </w:rPr>
              <w:t>secondarie di primo  grado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br/>
              <w:t xml:space="preserve"> da punteggio </w:t>
            </w:r>
            <w:r w:rsidR="00FE5D91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27</w:t>
            </w:r>
            <w:r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a punteggio  </w:t>
            </w:r>
            <w:r w:rsidRPr="000620A6"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r w:rsidR="00FE5D91"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it-IT"/>
              </w:rPr>
              <w:t>25,50</w:t>
            </w:r>
          </w:p>
        </w:tc>
      </w:tr>
      <w:tr w:rsidR="000620A6" w:rsidRPr="004D13E3" w:rsidTr="005E4C81">
        <w:trPr>
          <w:trHeight w:val="9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6" w:rsidRPr="000620A6" w:rsidRDefault="000620A6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A6" w:rsidRPr="000620A6" w:rsidRDefault="000620A6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620A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0A6" w:rsidRPr="000620A6" w:rsidRDefault="000620A6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di TERZA</w:t>
            </w:r>
            <w:proofErr w:type="gramStart"/>
            <w:r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  <w:r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fascia di istituto di tutte le Scuole </w:t>
            </w:r>
            <w:r w:rsidRPr="000620A6">
              <w:rPr>
                <w:rFonts w:ascii="Calibri Light" w:hAnsi="Calibri Light" w:cs="Calibri Light"/>
                <w:color w:val="000000"/>
                <w:sz w:val="22"/>
                <w:szCs w:val="22"/>
                <w:lang w:val="it-IT"/>
              </w:rPr>
              <w:t>secondarie di primo  grado</w:t>
            </w:r>
            <w:r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br/>
              <w:t xml:space="preserve"> da punteggio</w:t>
            </w:r>
            <w:r w:rsidR="00FE5D91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25,40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</w:t>
            </w:r>
            <w:r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a punteggio </w:t>
            </w:r>
            <w:r w:rsidR="00FE5D91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23</w:t>
            </w:r>
          </w:p>
        </w:tc>
      </w:tr>
      <w:tr w:rsidR="000620A6" w:rsidRPr="004D13E3" w:rsidTr="005E4C81">
        <w:trPr>
          <w:trHeight w:val="9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A6" w:rsidRPr="000620A6" w:rsidRDefault="000620A6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0A6" w:rsidRPr="000620A6" w:rsidRDefault="000620A6" w:rsidP="005E4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620A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15.00</w:t>
            </w:r>
            <w:proofErr w:type="gramStart"/>
            <w:r w:rsidRPr="000620A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0A6" w:rsidRPr="000620A6" w:rsidRDefault="000620A6" w:rsidP="00062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di TERZA</w:t>
            </w:r>
            <w:proofErr w:type="gramStart"/>
            <w:r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  <w:r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fascia di istituto di tutte le Scuole </w:t>
            </w:r>
            <w:r w:rsidRPr="000620A6">
              <w:rPr>
                <w:rFonts w:ascii="Calibri Light" w:hAnsi="Calibri Light" w:cs="Calibri Light"/>
                <w:color w:val="000000"/>
                <w:sz w:val="22"/>
                <w:szCs w:val="22"/>
                <w:lang w:val="it-IT"/>
              </w:rPr>
              <w:t>secondarie di primo  grado</w:t>
            </w:r>
            <w:r w:rsidRPr="000620A6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br/>
              <w:t xml:space="preserve"> da punteggio </w:t>
            </w:r>
            <w:r w:rsidR="00FE5D91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22,80 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fino ad esaurimento della graduatoria.</w:t>
            </w:r>
          </w:p>
        </w:tc>
      </w:tr>
    </w:tbl>
    <w:p w:rsidR="004D13E3" w:rsidRPr="004D13E3" w:rsidRDefault="004D13E3" w:rsidP="002233FF">
      <w:p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val="it-IT"/>
        </w:rPr>
      </w:pPr>
    </w:p>
    <w:p w:rsidR="002233FF" w:rsidRPr="004D13E3" w:rsidRDefault="002233FF" w:rsidP="002233FF">
      <w:p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val="it-IT"/>
        </w:rPr>
      </w:pPr>
      <w:r w:rsidRPr="004D13E3">
        <w:rPr>
          <w:rFonts w:ascii="Calibri Light" w:eastAsia="Calibri" w:hAnsi="Calibri Light" w:cs="Calibri Light"/>
          <w:sz w:val="22"/>
          <w:szCs w:val="22"/>
          <w:lang w:val="it-IT"/>
        </w:rPr>
        <w:lastRenderedPageBreak/>
        <w:t xml:space="preserve">Considerato il contingentamento dei tempi a disposizione, al fine di rendere più agevoli le espressioni di preferenza della sede, si suggerisce ai candidati di presentarsi avendo già formulato un elenco, in ordine di priorità, di tutte le sedi </w:t>
      </w:r>
      <w:proofErr w:type="gramStart"/>
      <w:r w:rsidRPr="004D13E3">
        <w:rPr>
          <w:rFonts w:ascii="Calibri Light" w:eastAsia="Calibri" w:hAnsi="Calibri Light" w:cs="Calibri Light"/>
          <w:sz w:val="22"/>
          <w:szCs w:val="22"/>
          <w:lang w:val="it-IT"/>
        </w:rPr>
        <w:t>dagli stessi richieste</w:t>
      </w:r>
      <w:proofErr w:type="gramEnd"/>
      <w:r w:rsidRPr="004D13E3">
        <w:rPr>
          <w:rFonts w:ascii="Calibri Light" w:eastAsia="Calibri" w:hAnsi="Calibri Light" w:cs="Calibri Light"/>
          <w:sz w:val="22"/>
          <w:szCs w:val="22"/>
          <w:lang w:val="it-IT"/>
        </w:rPr>
        <w:t>.</w:t>
      </w:r>
    </w:p>
    <w:p w:rsidR="002233FF" w:rsidRPr="004D13E3" w:rsidRDefault="002233FF" w:rsidP="002233FF">
      <w:pPr>
        <w:spacing w:line="276" w:lineRule="auto"/>
        <w:jc w:val="both"/>
        <w:rPr>
          <w:rFonts w:ascii="Helvetica" w:hAnsi="Helvetica" w:cs="Helvetica"/>
          <w:color w:val="222222"/>
          <w:sz w:val="22"/>
          <w:szCs w:val="22"/>
          <w:lang w:val="it-IT"/>
        </w:rPr>
      </w:pPr>
      <w:r w:rsidRPr="004D13E3">
        <w:rPr>
          <w:rFonts w:ascii="Helvetica" w:hAnsi="Helvetica" w:cs="Helvetica"/>
          <w:color w:val="222222"/>
          <w:sz w:val="22"/>
          <w:szCs w:val="22"/>
          <w:lang w:val="it-IT"/>
        </w:rPr>
        <w:t xml:space="preserve"> </w:t>
      </w:r>
    </w:p>
    <w:p w:rsidR="002233FF" w:rsidRPr="004D13E3" w:rsidRDefault="002233FF" w:rsidP="002233FF">
      <w:pPr>
        <w:spacing w:line="276" w:lineRule="auto"/>
        <w:rPr>
          <w:rFonts w:ascii="Calibri" w:hAnsi="Calibri" w:cs="Calibri"/>
          <w:color w:val="1A1A1A"/>
          <w:sz w:val="22"/>
          <w:szCs w:val="22"/>
          <w:lang w:val="it-IT"/>
        </w:rPr>
      </w:pP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2233FF" w:rsidRPr="004D13E3" w:rsidRDefault="00275738" w:rsidP="00B40C60">
      <w:pPr>
        <w:spacing w:line="276" w:lineRule="auto"/>
        <w:jc w:val="right"/>
        <w:rPr>
          <w:rFonts w:ascii="Calibri" w:hAnsi="Calibri" w:cs="Calibri"/>
          <w:color w:val="1A1A1A"/>
          <w:sz w:val="22"/>
          <w:szCs w:val="22"/>
        </w:rPr>
      </w:pP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="00B40C60" w:rsidRPr="004D13E3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</w:p>
    <w:p w:rsidR="002D3AA2" w:rsidRPr="004D13E3" w:rsidRDefault="00691698" w:rsidP="004D13E3">
      <w:pPr>
        <w:pStyle w:val="Corpo"/>
        <w:jc w:val="right"/>
      </w:pPr>
      <w:r>
        <w:rPr>
          <w:rFonts w:ascii="Calibri" w:hAnsi="Calibri" w:cs="Calibri"/>
          <w:noProof/>
        </w:rPr>
        <w:drawing>
          <wp:inline distT="0" distB="0" distL="0" distR="0">
            <wp:extent cx="2881630" cy="1190625"/>
            <wp:effectExtent l="1905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44890" t="53844" r="4460" b="29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AA2" w:rsidRPr="004D13E3" w:rsidSect="006D55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38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64" w:rsidRDefault="005C1764">
      <w:r>
        <w:separator/>
      </w:r>
    </w:p>
  </w:endnote>
  <w:endnote w:type="continuationSeparator" w:id="0">
    <w:p w:rsidR="005C1764" w:rsidRDefault="005C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utur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A2" w:rsidRDefault="002D3AA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64" w:rsidRDefault="005C1764">
      <w:r>
        <w:separator/>
      </w:r>
    </w:p>
  </w:footnote>
  <w:footnote w:type="continuationSeparator" w:id="0">
    <w:p w:rsidR="005C1764" w:rsidRDefault="005C1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A2" w:rsidRDefault="00201FA6">
    <w:r w:rsidRPr="00201F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391.8pt;margin-top:757.4pt;width:117.6pt;height:68.9pt;z-index:-25166233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Responsabile del procedimento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Prof. Silvio Grotto</w:t>
                </w:r>
              </w:p>
              <w:p w:rsidR="00A91138" w:rsidRDefault="00E42302">
                <w:pPr>
                  <w:pStyle w:val="Corpo"/>
                  <w:rPr>
                    <w:rFonts w:ascii="Futura" w:eastAsia="Futura" w:hAnsi="Futura" w:cs="Futura"/>
                    <w:color w:val="21519D"/>
                    <w:sz w:val="12"/>
                    <w:szCs w:val="12"/>
                  </w:rPr>
                </w:pPr>
                <w:proofErr w:type="gramStart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Informazioni e visione atti</w:t>
                </w:r>
                <w:proofErr w:type="gramEnd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 xml:space="preserve">: </w:t>
                </w:r>
              </w:p>
              <w:p w:rsidR="00A91138" w:rsidRDefault="00E42302">
                <w:pPr>
                  <w:pStyle w:val="Corpo"/>
                  <w:rPr>
                    <w:rFonts w:ascii="Futura" w:eastAsia="Futura" w:hAnsi="Futura" w:cs="Futura"/>
                    <w:color w:val="21519D"/>
                    <w:sz w:val="12"/>
                    <w:szCs w:val="12"/>
                  </w:rPr>
                </w:pPr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Uff. Segreteria</w:t>
                </w:r>
              </w:p>
              <w:p w:rsidR="00A91138" w:rsidRDefault="00E42302">
                <w:pPr>
                  <w:pStyle w:val="Corpo"/>
                  <w:rPr>
                    <w:rFonts w:ascii="Futura" w:eastAsia="Futura" w:hAnsi="Futura" w:cs="Futura"/>
                    <w:color w:val="21519D"/>
                    <w:sz w:val="12"/>
                    <w:szCs w:val="12"/>
                  </w:rPr>
                </w:pPr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 xml:space="preserve">Via </w:t>
                </w:r>
                <w:proofErr w:type="spellStart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Luzio</w:t>
                </w:r>
                <w:proofErr w:type="spellEnd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, 4 - 36015 Schio (</w:t>
                </w:r>
                <w:proofErr w:type="spellStart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VI</w:t>
                </w:r>
                <w:proofErr w:type="spellEnd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)</w:t>
                </w:r>
              </w:p>
              <w:p w:rsidR="00A91138" w:rsidRDefault="00E42302">
                <w:pPr>
                  <w:pStyle w:val="Corpo"/>
                </w:pPr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Tel. 0445 521715</w:t>
                </w:r>
              </w:p>
            </w:txbxContent>
          </v:textbox>
          <w10:wrap anchorx="page" anchory="page"/>
        </v:shape>
      </w:pict>
    </w:r>
    <w:r w:rsidRPr="00201FA6">
      <w:rPr>
        <w:noProof/>
      </w:rPr>
      <w:pict>
        <v:shape id="_x0000_s4100" type="#_x0000_t202" style="position:absolute;margin-left:85.9pt;margin-top:757.4pt;width:108.7pt;height:84.5pt;z-index:-25166131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" filled="f" stroked="f" strokeweight="1pt">
          <v:stroke miterlimit="4"/>
          <v:textbox inset="4pt,4pt,4pt,4pt">
            <w:txbxContent>
              <w:p w:rsidR="002D3AA2" w:rsidRDefault="00923619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I.I.S.</w:t>
                </w:r>
                <w:proofErr w:type="spellEnd"/>
                <w:proofErr w:type="gramEnd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Tron</w:t>
                </w:r>
                <w:proofErr w:type="spellEnd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Zanella</w:t>
                </w:r>
                <w:proofErr w:type="spellEnd"/>
              </w:p>
              <w:p w:rsidR="002D3AA2" w:rsidRDefault="00923619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C.F. 94021230241</w:t>
                </w:r>
              </w:p>
              <w:p w:rsidR="002D3AA2" w:rsidRPr="006D552E" w:rsidRDefault="00923619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  <w:lang w:val="en-US"/>
                  </w:rPr>
                </w:pPr>
                <w:r w:rsidRPr="006D552E">
                  <w:rPr>
                    <w:rFonts w:ascii="Futura Bold" w:hAnsi="Futura Bold"/>
                    <w:color w:val="21519D"/>
                    <w:sz w:val="12"/>
                    <w:szCs w:val="12"/>
                    <w:lang w:val="en-US"/>
                  </w:rPr>
                  <w:t>C.M. VIIS02300X</w:t>
                </w:r>
              </w:p>
              <w:p w:rsidR="002D3AA2" w:rsidRPr="006D552E" w:rsidRDefault="00201FA6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  <w:lang w:val="en-US"/>
                  </w:rPr>
                </w:pPr>
                <w:hyperlink r:id="rId1" w:history="1">
                  <w:r w:rsidR="00923619" w:rsidRPr="006D552E">
                    <w:rPr>
                      <w:rStyle w:val="Hyperlink0"/>
                      <w:rFonts w:ascii="Futura Bold" w:hAnsi="Futura Bold"/>
                      <w:color w:val="21519D"/>
                      <w:sz w:val="12"/>
                      <w:szCs w:val="12"/>
                      <w:lang w:val="en-US"/>
                    </w:rPr>
                    <w:t>www.tronzanella.edu.it</w:t>
                  </w:r>
                </w:hyperlink>
              </w:p>
              <w:p w:rsidR="002D3AA2" w:rsidRPr="006D552E" w:rsidRDefault="00201FA6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  <w:lang w:val="en-US"/>
                  </w:rPr>
                </w:pPr>
                <w:hyperlink r:id="rId2" w:history="1">
                  <w:r w:rsidR="00923619" w:rsidRPr="006D552E">
                    <w:rPr>
                      <w:rStyle w:val="Hyperlink0"/>
                      <w:rFonts w:ascii="Futura Bold" w:hAnsi="Futura Bold"/>
                      <w:color w:val="21519D"/>
                      <w:sz w:val="12"/>
                      <w:szCs w:val="12"/>
                      <w:lang w:val="en-US"/>
                    </w:rPr>
                    <w:t>info@tronzanella.edu.it</w:t>
                  </w:r>
                </w:hyperlink>
              </w:p>
              <w:p w:rsidR="002D3AA2" w:rsidRPr="006D552E" w:rsidRDefault="00923619">
                <w:pPr>
                  <w:pStyle w:val="Corpo"/>
                  <w:jc w:val="right"/>
                  <w:rPr>
                    <w:lang w:val="en-US"/>
                  </w:rPr>
                </w:pPr>
                <w:r w:rsidRPr="006D552E">
                  <w:rPr>
                    <w:rFonts w:ascii="Futura Bold" w:hAnsi="Futura Bold"/>
                    <w:color w:val="21519D"/>
                    <w:sz w:val="12"/>
                    <w:szCs w:val="12"/>
                    <w:lang w:val="en-US"/>
                  </w:rPr>
                  <w:t>VIIS02300X@pec.istruzione.it</w:t>
                </w:r>
              </w:p>
            </w:txbxContent>
          </v:textbox>
          <w10:wrap anchorx="page" anchory="page"/>
        </v:shape>
      </w:pict>
    </w:r>
    <w:r w:rsidR="00691698">
      <w:rPr>
        <w:noProof/>
        <w:bdr w:val="none" w:sz="0" w:space="0" w:color="auto"/>
        <w:lang w:val="it-IT" w:eastAsia="it-IT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2532380</wp:posOffset>
          </wp:positionH>
          <wp:positionV relativeFrom="page">
            <wp:posOffset>9718040</wp:posOffset>
          </wp:positionV>
          <wp:extent cx="2382520" cy="577215"/>
          <wp:effectExtent l="19050" t="0" r="0" b="0"/>
          <wp:wrapNone/>
          <wp:docPr id="9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77215"/>
                  </a:xfrm>
                  <a:prstGeom prst="rect">
                    <a:avLst/>
                  </a:prstGeom>
                  <a:noFill/>
                  <a:ln w="12700"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1FA6">
      <w:rPr>
        <w:noProof/>
      </w:rPr>
      <w:pict>
        <v:shape id="_x0000_s4099" type="#_x0000_t202" style="position:absolute;margin-left:179.5pt;margin-top:87.9pt;width:197.2pt;height:23.5pt;z-index:-25165926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A91138" w:rsidRDefault="00E42302">
                <w:pPr>
                  <w:pStyle w:val="Corpo"/>
                  <w:jc w:val="center"/>
                </w:pPr>
                <w:r>
                  <w:rPr>
                    <w:rFonts w:ascii="Futura" w:hAnsi="Futura"/>
                    <w:i/>
                    <w:iCs/>
                    <w:color w:val="21519D"/>
                    <w:sz w:val="18"/>
                    <w:szCs w:val="18"/>
                  </w:rPr>
                  <w:t>ISTITUTO di ISTRUZIONE SUPERIORE</w:t>
                </w:r>
              </w:p>
            </w:txbxContent>
          </v:textbox>
          <w10:wrap anchorx="page" anchory="page"/>
        </v:shape>
      </w:pict>
    </w:r>
    <w:r w:rsidR="00691698">
      <w:rPr>
        <w:noProof/>
        <w:bdr w:val="none" w:sz="0" w:space="0" w:color="auto"/>
        <w:lang w:val="it-IT" w:eastAsia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2851150</wp:posOffset>
          </wp:positionH>
          <wp:positionV relativeFrom="page">
            <wp:posOffset>537845</wp:posOffset>
          </wp:positionV>
          <wp:extent cx="1360805" cy="464820"/>
          <wp:effectExtent l="1905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64820"/>
                  </a:xfrm>
                  <a:prstGeom prst="rect">
                    <a:avLst/>
                  </a:prstGeom>
                  <a:noFill/>
                  <a:ln w="12700"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1FA6">
      <w:rPr>
        <w:noProof/>
      </w:rPr>
      <w:pict>
        <v:shape id="_x0000_s4098" type="#_x0000_t202" style="position:absolute;margin-left:376.7pt;margin-top:42.3pt;width:152.3pt;height:85.1pt;z-index:-25165721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Classico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Linguistico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Scientifico Moderno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Scientifico Scienze Applicate</w:t>
                </w:r>
              </w:p>
              <w:p w:rsidR="00A91138" w:rsidRDefault="00E42302">
                <w:pPr>
                  <w:pStyle w:val="Corpo"/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Scientifico Sportivo</w:t>
                </w:r>
              </w:p>
            </w:txbxContent>
          </v:textbox>
          <w10:wrap anchorx="page" anchory="page"/>
        </v:shape>
      </w:pict>
    </w:r>
    <w:r w:rsidR="00691698">
      <w:rPr>
        <w:noProof/>
        <w:bdr w:val="none" w:sz="0" w:space="0" w:color="auto"/>
        <w:lang w:val="it-IT" w:eastAsia="it-IT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1365250</wp:posOffset>
          </wp:positionH>
          <wp:positionV relativeFrom="page">
            <wp:posOffset>537845</wp:posOffset>
          </wp:positionV>
          <wp:extent cx="1003935" cy="755015"/>
          <wp:effectExtent l="19050" t="0" r="571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55015"/>
                  </a:xfrm>
                  <a:prstGeom prst="rect">
                    <a:avLst/>
                  </a:prstGeom>
                  <a:noFill/>
                  <a:ln w="12700"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1FA6">
      <w:rPr>
        <w:noProof/>
      </w:rPr>
      <w:pict>
        <v:line id="_x0000_s4097" style="position:absolute;z-index:-251655168;visibility:visible;mso-wrap-distance-left:12pt;mso-wrap-distance-top:12pt;mso-wrap-distance-right:12pt;mso-wrap-distance-bottom:12pt;mso-position-horizontal-relative:page;mso-position-vertical-relative:page" from="56.7pt,111.6pt" to="538.6pt,111.6pt" strokecolor="#21519d" strokeweight=".5pt">
          <v:stroke miterlimit="4" joinstyle="miter"/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9EF"/>
    <w:multiLevelType w:val="hybridMultilevel"/>
    <w:tmpl w:val="1A0A3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283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3AA2"/>
    <w:rsid w:val="00001322"/>
    <w:rsid w:val="00013060"/>
    <w:rsid w:val="00014E51"/>
    <w:rsid w:val="00022204"/>
    <w:rsid w:val="00036831"/>
    <w:rsid w:val="00057FBD"/>
    <w:rsid w:val="000620A6"/>
    <w:rsid w:val="00070436"/>
    <w:rsid w:val="00075EFF"/>
    <w:rsid w:val="000931B6"/>
    <w:rsid w:val="000A2EDB"/>
    <w:rsid w:val="00123CF3"/>
    <w:rsid w:val="00125E6F"/>
    <w:rsid w:val="00174180"/>
    <w:rsid w:val="00182B7E"/>
    <w:rsid w:val="00191999"/>
    <w:rsid w:val="00192A91"/>
    <w:rsid w:val="00197616"/>
    <w:rsid w:val="001E7C37"/>
    <w:rsid w:val="00201FA6"/>
    <w:rsid w:val="002233FF"/>
    <w:rsid w:val="00245E71"/>
    <w:rsid w:val="00251895"/>
    <w:rsid w:val="00267EEB"/>
    <w:rsid w:val="00275738"/>
    <w:rsid w:val="002D3AA2"/>
    <w:rsid w:val="002F37F6"/>
    <w:rsid w:val="0031184C"/>
    <w:rsid w:val="00372A5D"/>
    <w:rsid w:val="00377B2D"/>
    <w:rsid w:val="003844EB"/>
    <w:rsid w:val="00384841"/>
    <w:rsid w:val="003A748A"/>
    <w:rsid w:val="003A78E5"/>
    <w:rsid w:val="003B282C"/>
    <w:rsid w:val="003E00AD"/>
    <w:rsid w:val="004255AB"/>
    <w:rsid w:val="004438BE"/>
    <w:rsid w:val="00446AFF"/>
    <w:rsid w:val="004674A7"/>
    <w:rsid w:val="00490FAD"/>
    <w:rsid w:val="004A0C11"/>
    <w:rsid w:val="004A3551"/>
    <w:rsid w:val="004A5A9B"/>
    <w:rsid w:val="004B3AF1"/>
    <w:rsid w:val="004C7A58"/>
    <w:rsid w:val="004D13E3"/>
    <w:rsid w:val="004E5658"/>
    <w:rsid w:val="004F1B9D"/>
    <w:rsid w:val="00502661"/>
    <w:rsid w:val="00526000"/>
    <w:rsid w:val="005409D1"/>
    <w:rsid w:val="005501C8"/>
    <w:rsid w:val="00570A62"/>
    <w:rsid w:val="00577BDB"/>
    <w:rsid w:val="005C1764"/>
    <w:rsid w:val="005E3493"/>
    <w:rsid w:val="005E4C81"/>
    <w:rsid w:val="005F0334"/>
    <w:rsid w:val="0065361E"/>
    <w:rsid w:val="00691698"/>
    <w:rsid w:val="006B4C13"/>
    <w:rsid w:val="006C372C"/>
    <w:rsid w:val="006D552E"/>
    <w:rsid w:val="006F03CA"/>
    <w:rsid w:val="00762EBF"/>
    <w:rsid w:val="007648E2"/>
    <w:rsid w:val="00781C12"/>
    <w:rsid w:val="00782CC7"/>
    <w:rsid w:val="007C3464"/>
    <w:rsid w:val="007C5166"/>
    <w:rsid w:val="007E1AD0"/>
    <w:rsid w:val="00807372"/>
    <w:rsid w:val="008653A7"/>
    <w:rsid w:val="00886448"/>
    <w:rsid w:val="008D749F"/>
    <w:rsid w:val="008E0B38"/>
    <w:rsid w:val="00923619"/>
    <w:rsid w:val="0092361B"/>
    <w:rsid w:val="00941445"/>
    <w:rsid w:val="009437C7"/>
    <w:rsid w:val="00992D0F"/>
    <w:rsid w:val="009B6FEA"/>
    <w:rsid w:val="009E253D"/>
    <w:rsid w:val="009F674D"/>
    <w:rsid w:val="00A106F3"/>
    <w:rsid w:val="00A22A92"/>
    <w:rsid w:val="00A3161B"/>
    <w:rsid w:val="00A35664"/>
    <w:rsid w:val="00A6281C"/>
    <w:rsid w:val="00A91138"/>
    <w:rsid w:val="00A968D2"/>
    <w:rsid w:val="00AA068C"/>
    <w:rsid w:val="00AA19BB"/>
    <w:rsid w:val="00AA2A9F"/>
    <w:rsid w:val="00AB4C7F"/>
    <w:rsid w:val="00AC2B6F"/>
    <w:rsid w:val="00AD64CE"/>
    <w:rsid w:val="00AE6D00"/>
    <w:rsid w:val="00B00FBD"/>
    <w:rsid w:val="00B40C60"/>
    <w:rsid w:val="00B85D07"/>
    <w:rsid w:val="00B971CE"/>
    <w:rsid w:val="00BA230B"/>
    <w:rsid w:val="00BF52AB"/>
    <w:rsid w:val="00C41E5A"/>
    <w:rsid w:val="00C45256"/>
    <w:rsid w:val="00C91258"/>
    <w:rsid w:val="00CF03F0"/>
    <w:rsid w:val="00CF23A6"/>
    <w:rsid w:val="00D12259"/>
    <w:rsid w:val="00D13D4C"/>
    <w:rsid w:val="00D61686"/>
    <w:rsid w:val="00D671F9"/>
    <w:rsid w:val="00D67635"/>
    <w:rsid w:val="00DA41D8"/>
    <w:rsid w:val="00DA596F"/>
    <w:rsid w:val="00DC0F94"/>
    <w:rsid w:val="00DD4F31"/>
    <w:rsid w:val="00DE0A05"/>
    <w:rsid w:val="00E42302"/>
    <w:rsid w:val="00E72DDB"/>
    <w:rsid w:val="00E93B30"/>
    <w:rsid w:val="00EE2622"/>
    <w:rsid w:val="00EF34F6"/>
    <w:rsid w:val="00EF3C7D"/>
    <w:rsid w:val="00F253FC"/>
    <w:rsid w:val="00F30E97"/>
    <w:rsid w:val="00F315D4"/>
    <w:rsid w:val="00F46B5C"/>
    <w:rsid w:val="00F53CED"/>
    <w:rsid w:val="00F56599"/>
    <w:rsid w:val="00F6008C"/>
    <w:rsid w:val="00F73903"/>
    <w:rsid w:val="00F75E95"/>
    <w:rsid w:val="00F76037"/>
    <w:rsid w:val="00F85156"/>
    <w:rsid w:val="00FA69BA"/>
    <w:rsid w:val="00FE5D91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1138"/>
    <w:rPr>
      <w:u w:val="single"/>
    </w:rPr>
  </w:style>
  <w:style w:type="table" w:customStyle="1" w:styleId="TableNormal">
    <w:name w:val="Table Normal"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A91138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5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5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5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52E"/>
    <w:rPr>
      <w:sz w:val="24"/>
      <w:szCs w:val="24"/>
      <w:lang w:val="en-US" w:eastAsia="en-US"/>
    </w:rPr>
  </w:style>
  <w:style w:type="paragraph" w:customStyle="1" w:styleId="a">
    <w:rsid w:val="002233FF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</w:rPr>
  </w:style>
  <w:style w:type="paragraph" w:styleId="NormaleWeb">
    <w:name w:val="Normal (Web)"/>
    <w:basedOn w:val="Normale"/>
    <w:uiPriority w:val="99"/>
    <w:rsid w:val="0022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basedOn w:val="Normale"/>
    <w:rsid w:val="0022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Calibri"/>
      <w:color w:val="000000"/>
      <w:bdr w:val="none" w:sz="0" w:space="0" w:color="auto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2233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 w:line="360" w:lineRule="auto"/>
      <w:ind w:left="3154"/>
      <w:jc w:val="both"/>
      <w:outlineLvl w:val="1"/>
    </w:pPr>
    <w:rPr>
      <w:rFonts w:eastAsia="Times New Roman"/>
      <w:b/>
      <w:bCs/>
      <w:bdr w:val="none" w:sz="0" w:space="0" w:color="auto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2233F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uiPriority w:val="99"/>
    <w:semiHidden/>
    <w:rsid w:val="002233FF"/>
    <w:rPr>
      <w:sz w:val="24"/>
      <w:szCs w:val="24"/>
      <w:bdr w:val="ni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C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CED"/>
    <w:rPr>
      <w:rFonts w:ascii="Tahoma" w:hAnsi="Tahoma" w:cs="Tahoma"/>
      <w:sz w:val="16"/>
      <w:szCs w:val="16"/>
      <w:bdr w:val="nil"/>
      <w:lang w:val="en-US" w:eastAsia="en-US"/>
    </w:rPr>
  </w:style>
  <w:style w:type="paragraph" w:styleId="Corpodeltesto">
    <w:name w:val="Body Text"/>
    <w:basedOn w:val="Normale"/>
    <w:link w:val="CorpodeltestoCarattere1"/>
    <w:rsid w:val="000130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20"/>
      <w:szCs w:val="20"/>
      <w:bdr w:val="none" w:sz="0" w:space="0" w:color="auto"/>
      <w:lang w:val="it-IT" w:eastAsia="it-IT"/>
    </w:rPr>
  </w:style>
  <w:style w:type="character" w:customStyle="1" w:styleId="CorpodeltestoCarattere1">
    <w:name w:val="Corpo del testo Carattere1"/>
    <w:basedOn w:val="Carpredefinitoparagrafo"/>
    <w:link w:val="Corpodeltesto"/>
    <w:rsid w:val="0001306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tronzanella.edu.it" TargetMode="External"/><Relationship Id="rId1" Type="http://schemas.openxmlformats.org/officeDocument/2006/relationships/hyperlink" Target="http://www.tronzanella.edu.it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8B50-DF66-4C4B-97BA-411BDB35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Links>
    <vt:vector size="12" baseType="variant">
      <vt:variant>
        <vt:i4>4784176</vt:i4>
      </vt:variant>
      <vt:variant>
        <vt:i4>3</vt:i4>
      </vt:variant>
      <vt:variant>
        <vt:i4>0</vt:i4>
      </vt:variant>
      <vt:variant>
        <vt:i4>5</vt:i4>
      </vt:variant>
      <vt:variant>
        <vt:lpwstr>mailto:info@tronzanella.edu.it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http://www.tronzanella.edu.it/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Grotto</dc:creator>
  <cp:lastModifiedBy>GIAMARIA</cp:lastModifiedBy>
  <cp:revision>2</cp:revision>
  <cp:lastPrinted>2019-09-25T21:56:00Z</cp:lastPrinted>
  <dcterms:created xsi:type="dcterms:W3CDTF">2019-10-07T07:47:00Z</dcterms:created>
  <dcterms:modified xsi:type="dcterms:W3CDTF">2019-10-07T07:47:00Z</dcterms:modified>
</cp:coreProperties>
</file>